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SRIJEDA (10. 6. 2020.)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korak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 čitanci na 166. stranici promotrite strip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Slažete li se s mišljenjem djevojčica? (na ovo pitanje odgovorite usmeno)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korak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pročitajte narodnu priču </w:t>
      </w:r>
      <w:r>
        <w:rPr>
          <w:rFonts w:ascii="Times New Roman" w:hAnsi="Times New Roman" w:cs="Times New Roman"/>
          <w:i/>
          <w:iCs/>
          <w:sz w:val="24"/>
          <w:szCs w:val="24"/>
        </w:rPr>
        <w:t>Svijetu se ne može ugoditi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čitanja: Što znači naslov „Svijetu se ne može ugoditi“? Kakva je to narodna književnost?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ova pitanja odgovorite usmeno)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korak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 bilježnicu prepišite sljedeće: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4DA4" w:rsidRDefault="00094DA4" w:rsidP="00094D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 priča – Svijetu se ne može ugoditi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narodna (usmena) književnost </w:t>
      </w: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nastajala je u narodu, a prenosila se usmenom predajom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korak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pogledajte film </w:t>
      </w:r>
      <w:r>
        <w:rPr>
          <w:rFonts w:ascii="Times New Roman" w:hAnsi="Times New Roman" w:cs="Times New Roman"/>
          <w:i/>
          <w:iCs/>
          <w:sz w:val="24"/>
          <w:szCs w:val="24"/>
        </w:rPr>
        <w:t>Gliša, Raka i Njaka</w:t>
      </w:r>
      <w:r>
        <w:rPr>
          <w:rFonts w:ascii="Times New Roman" w:hAnsi="Times New Roman" w:cs="Times New Roman"/>
          <w:sz w:val="24"/>
          <w:szCs w:val="24"/>
        </w:rPr>
        <w:t xml:space="preserve"> koji se nalazi na sljedećoj poveznici (film je nastalo prema narodnoj priči Svijetu se ne može ugoditi)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https://www.youtube.com/watch?v=fFb7l6s8Zw0</w:t>
        </w:r>
      </w:hyperlink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korak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u bilježnicu prepiši sljedeće: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4DA4" w:rsidRDefault="00094DA4" w:rsidP="00094DA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Gliša, Raka i Njaka</w:t>
      </w:r>
    </w:p>
    <w:p w:rsidR="00094DA4" w:rsidRDefault="00094DA4" w:rsidP="00094DA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i/>
          <w:iCs/>
          <w:color w:val="C00000"/>
          <w:sz w:val="24"/>
          <w:szCs w:val="24"/>
          <w:lang w:eastAsia="zh-CN"/>
        </w:rPr>
      </w:pPr>
    </w:p>
    <w:p w:rsidR="00094DA4" w:rsidRDefault="00094DA4" w:rsidP="00094DA4">
      <w:pPr>
        <w:pStyle w:val="Bezproreda"/>
        <w:jc w:val="both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>
        <w:rPr>
          <w:rFonts w:eastAsia="SimSun" w:cs="Times New Roman"/>
          <w:szCs w:val="24"/>
          <w:lang w:eastAsia="zh-CN"/>
        </w:rPr>
        <w:t xml:space="preserve">redatelj: Mate Bogdanović </w:t>
      </w:r>
    </w:p>
    <w:p w:rsidR="00094DA4" w:rsidRDefault="00094DA4" w:rsidP="00094DA4">
      <w:pPr>
        <w:pStyle w:val="Bezproreda"/>
        <w:jc w:val="both"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animirani film </w:t>
      </w:r>
    </w:p>
    <w:p w:rsidR="00094DA4" w:rsidRDefault="00094DA4" w:rsidP="00094DA4">
      <w:pPr>
        <w:pStyle w:val="Bezproreda"/>
        <w:jc w:val="both"/>
        <w:rPr>
          <w:rFonts w:eastAsia="SimSun" w:cs="Times New Roman"/>
          <w:szCs w:val="24"/>
          <w:lang w:eastAsia="zh-CN"/>
        </w:rPr>
      </w:pPr>
    </w:p>
    <w:p w:rsidR="00094DA4" w:rsidRDefault="00094DA4" w:rsidP="00094DA4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− likovi: Gliša (otac)</w:t>
      </w:r>
    </w:p>
    <w:p w:rsidR="00094DA4" w:rsidRDefault="00094DA4" w:rsidP="00094DA4">
      <w:pPr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Raka (sin)</w:t>
      </w:r>
    </w:p>
    <w:p w:rsidR="00094DA4" w:rsidRDefault="00094DA4" w:rsidP="00094DA4">
      <w:pPr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Njaka (magarac)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korak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odgovori na sljedeća pitanja: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Gliša svaki put posluša prigovore i savjete? Što biste mu poručili/savjetovali?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u filmu izriče osnovnu misao (pouku)?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 tu pouku svojim riječima. </w:t>
      </w: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A4" w:rsidRDefault="00094DA4" w:rsidP="00094DA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Odgovore na ova pitanja fotografiraj i pošalji mi u privatnu poruku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ponedjeljka (15. 6. 2020.)</w:t>
      </w:r>
      <w:bookmarkStart w:id="0" w:name="_GoBack"/>
      <w:bookmarkEnd w:id="0"/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A4"/>
    <w:rsid w:val="00094DA4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6D96"/>
  <w15:chartTrackingRefBased/>
  <w15:docId w15:val="{C8E861EB-831F-4A04-A66C-BD72586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A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4DA4"/>
    <w:rPr>
      <w:color w:val="0000FF"/>
      <w:u w:val="single"/>
    </w:rPr>
  </w:style>
  <w:style w:type="paragraph" w:styleId="Bezproreda">
    <w:name w:val="No Spacing"/>
    <w:uiPriority w:val="1"/>
    <w:qFormat/>
    <w:rsid w:val="00094DA4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b7l6s8Zw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2020-06-09T07:37:00Z</dcterms:created>
  <dcterms:modified xsi:type="dcterms:W3CDTF">2020-06-09T07:39:00Z</dcterms:modified>
</cp:coreProperties>
</file>