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00E" w:rsidRDefault="0036100E" w:rsidP="0036100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SRIJEDA I ČETVRTAK (27. 5. I 28. 5.)</w:t>
      </w:r>
    </w:p>
    <w:p w:rsidR="0036100E" w:rsidRDefault="0036100E" w:rsidP="0036100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 korak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sym w:font="Wingdings" w:char="F0E0"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ponavljanje naučenoga o glagolima, prezentu i perfektu </w:t>
      </w:r>
    </w:p>
    <w:p w:rsidR="0036100E" w:rsidRDefault="0036100E" w:rsidP="003610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 gledanja video lekcije, ponovimo ono što smo naučili o glagolima. </w:t>
      </w:r>
    </w:p>
    <w:p w:rsidR="0036100E" w:rsidRDefault="0036100E" w:rsidP="003610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Pitanja i odgovore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ne trebate pisati,</w:t>
      </w:r>
      <w:r>
        <w:rPr>
          <w:rFonts w:ascii="Times New Roman" w:hAnsi="Times New Roman" w:cs="Times New Roman"/>
          <w:sz w:val="24"/>
          <w:szCs w:val="24"/>
        </w:rPr>
        <w:t xml:space="preserve"> već samo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usmeno</w:t>
      </w:r>
      <w:r>
        <w:rPr>
          <w:rFonts w:ascii="Times New Roman" w:hAnsi="Times New Roman" w:cs="Times New Roman"/>
          <w:sz w:val="24"/>
          <w:szCs w:val="24"/>
        </w:rPr>
        <w:t xml:space="preserve"> odgovorite na njih. </w:t>
      </w:r>
    </w:p>
    <w:p w:rsidR="0036100E" w:rsidRDefault="0036100E" w:rsidP="003610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Što su glagoli?</w:t>
      </w:r>
    </w:p>
    <w:p w:rsidR="0036100E" w:rsidRDefault="0036100E" w:rsidP="003610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Navedite primjer za radnju, stanje i zbivanje</w:t>
      </w:r>
    </w:p>
    <w:p w:rsidR="0036100E" w:rsidRDefault="0036100E" w:rsidP="003610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Navedite glagolska vremena. </w:t>
      </w:r>
    </w:p>
    <w:p w:rsidR="0036100E" w:rsidRDefault="0036100E" w:rsidP="003610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Navedite glagolske osobe. </w:t>
      </w:r>
    </w:p>
    <w:p w:rsidR="0036100E" w:rsidRDefault="0036100E" w:rsidP="003610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Kako pišemo česticu ne uz glagol?</w:t>
      </w:r>
    </w:p>
    <w:p w:rsidR="0036100E" w:rsidRDefault="0036100E" w:rsidP="003610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Što je prezent? </w:t>
      </w:r>
    </w:p>
    <w:p w:rsidR="0036100E" w:rsidRDefault="0036100E" w:rsidP="003610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Prisjetite se prezenta pomoćnog glagola biti (prema tablici koju ste trebali prepisati u bilježnice). </w:t>
      </w:r>
    </w:p>
    <w:p w:rsidR="0036100E" w:rsidRDefault="0036100E" w:rsidP="003610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Zašto je prezent jednostavno glagolsko vrijeme?</w:t>
      </w:r>
    </w:p>
    <w:p w:rsidR="0036100E" w:rsidRDefault="0036100E" w:rsidP="003610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Kako tvorimo prezent? </w:t>
      </w:r>
    </w:p>
    <w:p w:rsidR="0036100E" w:rsidRDefault="0036100E" w:rsidP="003610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Što je perfekt?</w:t>
      </w:r>
    </w:p>
    <w:p w:rsidR="0036100E" w:rsidRDefault="0036100E" w:rsidP="003610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Kako tvorimo perfekt? </w:t>
      </w:r>
    </w:p>
    <w:p w:rsidR="0036100E" w:rsidRDefault="0036100E" w:rsidP="003610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Što je to krnji perfekt?</w:t>
      </w:r>
    </w:p>
    <w:p w:rsidR="0036100E" w:rsidRDefault="0036100E" w:rsidP="003610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Zašto je perfekt složeno glagolsko vrijeme? </w:t>
      </w:r>
    </w:p>
    <w:p w:rsidR="0036100E" w:rsidRDefault="0036100E" w:rsidP="003610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00E" w:rsidRDefault="0036100E" w:rsidP="003610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00E" w:rsidRDefault="0036100E" w:rsidP="0036100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2. korak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sym w:font="Wingdings" w:char="F0E0"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gledanje video lekcije </w:t>
      </w:r>
    </w:p>
    <w:p w:rsidR="0036100E" w:rsidRDefault="0036100E" w:rsidP="003610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Pogledajte video lekciju koja se nalazi na sljedećoj poveznici: </w:t>
      </w:r>
    </w:p>
    <w:p w:rsidR="0036100E" w:rsidRDefault="0036100E" w:rsidP="0036100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Hiperveza"/>
          </w:rPr>
          <w:t>https://www.youtube.com/watch?v=ZQSg9tlfOBY</w:t>
        </w:r>
      </w:hyperlink>
    </w:p>
    <w:p w:rsidR="0036100E" w:rsidRDefault="0036100E" w:rsidP="003610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ne morate pisati ono što vam učiteljica zadaje u lekciji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ne morate na kraju rješavati zadatke za vježbu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iz video lekcije</w:t>
      </w:r>
      <w:r>
        <w:rPr>
          <w:rFonts w:ascii="Times New Roman" w:hAnsi="Times New Roman" w:cs="Times New Roman"/>
          <w:sz w:val="24"/>
          <w:szCs w:val="24"/>
        </w:rPr>
        <w:t xml:space="preserve"> (ako želite, naravno da smijete). </w:t>
      </w:r>
    </w:p>
    <w:p w:rsidR="0036100E" w:rsidRDefault="0036100E" w:rsidP="003610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00E" w:rsidRDefault="0036100E" w:rsidP="0036100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3. korak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sym w:font="Wingdings" w:char="F0E0"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prepisivanje bilješki u bilježnicu </w:t>
      </w:r>
    </w:p>
    <w:p w:rsidR="0036100E" w:rsidRDefault="0036100E" w:rsidP="003610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bilježnicu prepišite plan ploče koji se nalazi u nastavku </w:t>
      </w:r>
    </w:p>
    <w:p w:rsidR="0036100E" w:rsidRDefault="0036100E" w:rsidP="003610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100E" w:rsidRDefault="0036100E" w:rsidP="003610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00E" w:rsidRDefault="0036100E" w:rsidP="0036100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100E" w:rsidRDefault="0036100E" w:rsidP="0036100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Glagolska vremena – FUTUR I.</w:t>
      </w:r>
    </w:p>
    <w:p w:rsidR="0036100E" w:rsidRDefault="0036100E" w:rsidP="003610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Glavni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će</w:t>
      </w:r>
      <w:r>
        <w:rPr>
          <w:rFonts w:ascii="Times New Roman" w:hAnsi="Times New Roman" w:cs="Times New Roman"/>
          <w:sz w:val="24"/>
          <w:szCs w:val="24"/>
        </w:rPr>
        <w:t xml:space="preserve"> junak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prolaziti</w:t>
      </w:r>
      <w:r>
        <w:rPr>
          <w:rFonts w:ascii="Times New Roman" w:hAnsi="Times New Roman" w:cs="Times New Roman"/>
          <w:sz w:val="24"/>
          <w:szCs w:val="24"/>
        </w:rPr>
        <w:t xml:space="preserve"> šumskim puteljkom.  (radnja će se tek dogoditi – u budućnosti)</w:t>
      </w:r>
    </w:p>
    <w:p w:rsidR="0036100E" w:rsidRDefault="0036100E" w:rsidP="003610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00E" w:rsidRDefault="0036100E" w:rsidP="0036100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FUTUR I. </w:t>
      </w:r>
      <w:r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SLOŽENO (sastoji se od dvije riječi)</w:t>
      </w:r>
      <w:r>
        <w:rPr>
          <w:rFonts w:ascii="Times New Roman" w:hAnsi="Times New Roman" w:cs="Times New Roman"/>
          <w:sz w:val="24"/>
          <w:szCs w:val="24"/>
        </w:rPr>
        <w:t xml:space="preserve"> glagolsko vrijeme kojim izričemo radnje koje će se dogoditi u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budućnosti </w:t>
      </w:r>
    </w:p>
    <w:p w:rsidR="0036100E" w:rsidRDefault="0036100E" w:rsidP="003610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00E" w:rsidRDefault="0036100E" w:rsidP="0036100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100E" w:rsidRDefault="0036100E" w:rsidP="003610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ću prolaziti / prolazit ću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ćemo prolaziti / prolazit ćemo </w:t>
      </w:r>
    </w:p>
    <w:p w:rsidR="0036100E" w:rsidRDefault="0036100E" w:rsidP="003610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ćeš prolaziti</w:t>
      </w:r>
      <w:r>
        <w:rPr>
          <w:rFonts w:ascii="Times New Roman" w:hAnsi="Times New Roman" w:cs="Times New Roman"/>
          <w:sz w:val="24"/>
          <w:szCs w:val="24"/>
        </w:rPr>
        <w:tab/>
        <w:t xml:space="preserve"> / prolazit ćeš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ćete prolaziti / prolazit ćete </w:t>
      </w:r>
    </w:p>
    <w:p w:rsidR="0036100E" w:rsidRDefault="0036100E" w:rsidP="003610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će prolaziti</w:t>
      </w:r>
      <w:r>
        <w:rPr>
          <w:rFonts w:ascii="Times New Roman" w:hAnsi="Times New Roman" w:cs="Times New Roman"/>
          <w:sz w:val="24"/>
          <w:szCs w:val="24"/>
        </w:rPr>
        <w:tab/>
        <w:t xml:space="preserve">/ prolazit će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će prolaziti </w:t>
      </w:r>
      <w:r>
        <w:rPr>
          <w:rFonts w:ascii="Times New Roman" w:hAnsi="Times New Roman" w:cs="Times New Roman"/>
          <w:sz w:val="24"/>
          <w:szCs w:val="24"/>
        </w:rPr>
        <w:tab/>
        <w:t xml:space="preserve">/ prolazit će </w:t>
      </w:r>
    </w:p>
    <w:p w:rsidR="0036100E" w:rsidRDefault="0036100E" w:rsidP="003610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00E" w:rsidRDefault="0036100E" w:rsidP="003610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TVORIMO FUTUR I. ?</w:t>
      </w:r>
    </w:p>
    <w:p w:rsidR="0036100E" w:rsidRDefault="0036100E" w:rsidP="003610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00E" w:rsidRDefault="0036100E" w:rsidP="003610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2233930</wp:posOffset>
                </wp:positionH>
                <wp:positionV relativeFrom="paragraph">
                  <wp:posOffset>201295</wp:posOffset>
                </wp:positionV>
                <wp:extent cx="381000" cy="485775"/>
                <wp:effectExtent l="0" t="0" r="76200" b="47625"/>
                <wp:wrapNone/>
                <wp:docPr id="2" name="Ravni poveznik sa strelic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31D6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" o:spid="_x0000_s1026" type="#_x0000_t32" style="position:absolute;margin-left:175.9pt;margin-top:15.85pt;width:30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ću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+ </w:t>
      </w:r>
      <w:r>
        <w:rPr>
          <w:rFonts w:ascii="Times New Roman" w:hAnsi="Times New Roman" w:cs="Times New Roman"/>
          <w:sz w:val="24"/>
          <w:szCs w:val="24"/>
        </w:rPr>
        <w:tab/>
        <w:t xml:space="preserve">prolaziti </w:t>
      </w:r>
    </w:p>
    <w:p w:rsidR="0036100E" w:rsidRDefault="0036100E" w:rsidP="003610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5715</wp:posOffset>
                </wp:positionV>
                <wp:extent cx="323850" cy="409575"/>
                <wp:effectExtent l="38100" t="0" r="19050" b="47625"/>
                <wp:wrapNone/>
                <wp:docPr id="1" name="Ravni poveznik sa strelic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8F557" id="Ravni poveznik sa strelicom 1" o:spid="_x0000_s1026" type="#_x0000_t32" style="position:absolute;margin-left:7.15pt;margin-top:.45pt;width:25.5pt;height:32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</w:p>
    <w:p w:rsidR="0036100E" w:rsidRDefault="0036100E" w:rsidP="003610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00E" w:rsidRDefault="0036100E" w:rsidP="003610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nenaglašeni prezent</w:t>
      </w:r>
    </w:p>
    <w:p w:rsidR="0036100E" w:rsidRDefault="0036100E" w:rsidP="003610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pomoćnoga glagola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INFINITIV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00E" w:rsidRDefault="0036100E" w:rsidP="003610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HTJETI </w:t>
      </w:r>
    </w:p>
    <w:p w:rsidR="0036100E" w:rsidRDefault="0036100E" w:rsidP="003610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(ću, ćeš, će, ćemo, ćete, će)</w:t>
      </w:r>
    </w:p>
    <w:p w:rsidR="0036100E" w:rsidRDefault="0036100E" w:rsidP="003610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00E" w:rsidRDefault="0036100E" w:rsidP="003610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Danas ću kuhati. </w:t>
      </w:r>
      <w:r>
        <w:rPr>
          <w:rFonts w:ascii="Times New Roman" w:hAnsi="Times New Roman" w:cs="Times New Roman"/>
          <w:sz w:val="24"/>
          <w:szCs w:val="24"/>
        </w:rPr>
        <w:tab/>
        <w:t xml:space="preserve">ili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Kuhat ću. </w:t>
      </w:r>
    </w:p>
    <w:p w:rsidR="0036100E" w:rsidRDefault="0036100E" w:rsidP="003610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100E" w:rsidRDefault="0036100E" w:rsidP="003610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AKO JE INFINITIV NA -TI ISPRED POMOĆNOG GLAGOLA HTJETI PIŠE SE BEZ -I NA KRAJU (krnji infinitiv). </w:t>
      </w:r>
    </w:p>
    <w:p w:rsidR="0036100E" w:rsidRDefault="0036100E" w:rsidP="003610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100E" w:rsidRDefault="0036100E" w:rsidP="003610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Prolazit ću šumom.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Prolaziti ću šumom.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:rsidR="0036100E" w:rsidRDefault="0036100E" w:rsidP="003610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00E" w:rsidRDefault="0036100E" w:rsidP="003610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NIJEČNI FUTUR I. </w:t>
      </w:r>
    </w:p>
    <w:p w:rsidR="0036100E" w:rsidRDefault="0036100E" w:rsidP="003610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Nestat će goriva i automobili više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neće biti</w:t>
      </w:r>
      <w:r>
        <w:rPr>
          <w:rFonts w:ascii="Times New Roman" w:hAnsi="Times New Roman" w:cs="Times New Roman"/>
          <w:sz w:val="24"/>
          <w:szCs w:val="24"/>
        </w:rPr>
        <w:t xml:space="preserve"> prijevozno sredstvo. </w:t>
      </w:r>
    </w:p>
    <w:p w:rsidR="0036100E" w:rsidRDefault="0036100E" w:rsidP="003610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00E" w:rsidRDefault="0036100E" w:rsidP="003610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UPITNI OBLIK FUTURA I. </w:t>
      </w:r>
    </w:p>
    <w:p w:rsidR="0036100E" w:rsidRDefault="0036100E" w:rsidP="003610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Hoćemo</w:t>
      </w:r>
      <w:r>
        <w:rPr>
          <w:rFonts w:ascii="Times New Roman" w:hAnsi="Times New Roman" w:cs="Times New Roman"/>
          <w:sz w:val="24"/>
          <w:szCs w:val="24"/>
        </w:rPr>
        <w:t xml:space="preserve"> li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spriječiti</w:t>
      </w:r>
      <w:r>
        <w:rPr>
          <w:rFonts w:ascii="Times New Roman" w:hAnsi="Times New Roman" w:cs="Times New Roman"/>
          <w:sz w:val="24"/>
          <w:szCs w:val="24"/>
        </w:rPr>
        <w:t xml:space="preserve"> otapanja ledenjaka? </w:t>
      </w:r>
    </w:p>
    <w:p w:rsidR="0036100E" w:rsidRDefault="0036100E" w:rsidP="003610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00E" w:rsidRDefault="0036100E" w:rsidP="0036100E">
      <w:pPr>
        <w:tabs>
          <w:tab w:val="left" w:pos="945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4. korak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sym w:font="Wingdings" w:char="F0E0"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rješavanje zadataka za vježbu</w:t>
      </w:r>
    </w:p>
    <w:p w:rsidR="0036100E" w:rsidRDefault="0036100E" w:rsidP="003610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radnoj bilježnici na 74. stranici riješiti: 2. i 3. zadatak na 75. stranici 4. i 5. A zadatak i na 76. stranici 6. zadatak. </w:t>
      </w:r>
    </w:p>
    <w:p w:rsidR="0036100E" w:rsidRDefault="0036100E" w:rsidP="003610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00E" w:rsidRDefault="0036100E" w:rsidP="003610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S. </w:t>
      </w:r>
      <w:r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izgleda da je puno zadataka, no većina je zadataka na zaokruživanje, podcrtavanje i dopunjavanje!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00E" w:rsidRDefault="0036100E" w:rsidP="003610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00E" w:rsidRPr="0036100E" w:rsidRDefault="0036100E" w:rsidP="0036100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Rješenja zadataka fotografirajte i pošaljite mi </w:t>
      </w:r>
      <w:r w:rsidRPr="003610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 </w:t>
      </w:r>
      <w:r w:rsidRPr="0036100E">
        <w:rPr>
          <w:rFonts w:ascii="Times New Roman" w:hAnsi="Times New Roman" w:cs="Times New Roman"/>
          <w:b/>
          <w:bCs/>
          <w:sz w:val="24"/>
          <w:szCs w:val="24"/>
          <w:u w:val="single"/>
        </w:rPr>
        <w:t>ponedjeljka (1. 6. 2020.</w:t>
      </w:r>
      <w:r w:rsidRPr="0036100E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8C0003" w:rsidRDefault="008C0003">
      <w:bookmarkStart w:id="0" w:name="_GoBack"/>
      <w:bookmarkEnd w:id="0"/>
    </w:p>
    <w:sectPr w:rsidR="008C0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0E"/>
    <w:rsid w:val="0036100E"/>
    <w:rsid w:val="008C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8835"/>
  <w15:chartTrackingRefBased/>
  <w15:docId w15:val="{49B00CB9-4878-4378-9FB5-7AC29AED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00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610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QSg9tlfOBY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</dc:creator>
  <cp:keywords/>
  <dc:description/>
  <cp:lastModifiedBy>Matea</cp:lastModifiedBy>
  <cp:revision>2</cp:revision>
  <dcterms:created xsi:type="dcterms:W3CDTF">2020-05-26T14:51:00Z</dcterms:created>
  <dcterms:modified xsi:type="dcterms:W3CDTF">2020-05-26T14:52:00Z</dcterms:modified>
</cp:coreProperties>
</file>