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5B" w:rsidRDefault="0028265B">
      <w:bookmarkStart w:id="0" w:name="_GoBack"/>
      <w:bookmarkEnd w:id="0"/>
    </w:p>
    <w:p w:rsidR="0028265B" w:rsidRDefault="0028265B">
      <w:r>
        <w:t>NASTAVNI LISTIĆ</w:t>
      </w:r>
    </w:p>
    <w:p w:rsidR="0028265B" w:rsidRDefault="0028265B">
      <w:r>
        <w:t>EUROPA U DOBA BAROKA</w:t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Tko čini srednju klasu u ranom novom vijeku?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Objasni pojam apsolutističke monarhije?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Što je manufaktura?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Objasni razliku između republike i monarhije.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Zašto se manufaktura pojavila nakon velikih geografskih otkrića?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Kada se javljaju prve banke i zašto?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Koji društveni sloj sve više jača s porastom broja manufaktura i trgovine?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Tko je Oliver Cromwell?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Navedi glavna obilježja barokne umjetnosti?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Tko je bio najveći barokni skladatelj?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sectPr w:rsidR="0028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11044"/>
    <w:multiLevelType w:val="hybridMultilevel"/>
    <w:tmpl w:val="1AEE8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5B"/>
    <w:rsid w:val="0028265B"/>
    <w:rsid w:val="004B46CA"/>
    <w:rsid w:val="00D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6E8D0-CE49-4DA1-9072-48A24170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2</cp:revision>
  <dcterms:created xsi:type="dcterms:W3CDTF">2020-05-22T19:53:00Z</dcterms:created>
  <dcterms:modified xsi:type="dcterms:W3CDTF">2020-05-24T21:02:00Z</dcterms:modified>
</cp:coreProperties>
</file>