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9A" w:rsidRDefault="0059629A" w:rsidP="005962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ponavljanje naučenoga o glagolima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gledanja video lekcije, ponovimo ono što smo naučili o glagolima.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odgovore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trebate pisati,</w:t>
      </w:r>
      <w:r>
        <w:rPr>
          <w:rFonts w:ascii="Times New Roman" w:hAnsi="Times New Roman" w:cs="Times New Roman"/>
          <w:sz w:val="24"/>
          <w:szCs w:val="24"/>
        </w:rPr>
        <w:t xml:space="preserve"> već samo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odgovorite na njih.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Što su glagoli?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Navedite primjer za radnju, stanje i zbivanje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Navedite glagolska vremena.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Navedite glagolske osobe.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Kako pišemo česticu ne uz glagol?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9629A" w:rsidRDefault="0059629A" w:rsidP="005962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gledanje video lekcije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video lekciju koja se nalazi na sljedećoj poveznici: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 morate pisati ono što vam učiteljica zadaje u lekciji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morate na kraju rješavati zadatke za vježbu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iz video lekcije</w:t>
      </w:r>
      <w:r>
        <w:rPr>
          <w:rFonts w:ascii="Times New Roman" w:hAnsi="Times New Roman" w:cs="Times New Roman"/>
          <w:sz w:val="24"/>
          <w:szCs w:val="24"/>
        </w:rPr>
        <w:t xml:space="preserve"> (ako želite, naravno da smijete). </w:t>
      </w:r>
    </w:p>
    <w:p w:rsidR="0059629A" w:rsidRDefault="0059629A" w:rsidP="0059629A">
      <w:pPr>
        <w:jc w:val="both"/>
      </w:pPr>
      <w:hyperlink r:id="rId4" w:history="1">
        <w:r>
          <w:rPr>
            <w:rStyle w:val="Hiperveza"/>
          </w:rPr>
          <w:t>https://www.youtube.com/watch?v=Y5yTL1L0Z3o</w:t>
        </w:r>
      </w:hyperlink>
    </w:p>
    <w:p w:rsidR="0059629A" w:rsidRDefault="0059629A" w:rsidP="0059629A">
      <w:pPr>
        <w:jc w:val="both"/>
      </w:pPr>
      <w:r>
        <w:t>________________________________________________________________________________</w:t>
      </w:r>
    </w:p>
    <w:p w:rsidR="0059629A" w:rsidRDefault="0059629A" w:rsidP="005962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prepisivanje bilješki u bilježnicu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prepišite plan ploče koji se nalazi u nastavku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Glagolska vremena – PREZENT</w:t>
      </w:r>
    </w:p>
    <w:p w:rsidR="0059629A" w:rsidRDefault="0059629A" w:rsidP="0059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254000</wp:posOffset>
                </wp:positionV>
                <wp:extent cx="666750" cy="428625"/>
                <wp:effectExtent l="38100" t="0" r="19050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61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70.9pt;margin-top:20pt;width:52.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292100</wp:posOffset>
                </wp:positionV>
                <wp:extent cx="419100" cy="361950"/>
                <wp:effectExtent l="0" t="0" r="57150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750B" id="Ravni poveznik sa strelicom 1" o:spid="_x0000_s1026" type="#_x0000_t32" style="position:absolute;margin-left:16.9pt;margin-top:23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Stoji</w:t>
      </w:r>
      <w:r>
        <w:rPr>
          <w:rFonts w:ascii="Times New Roman" w:hAnsi="Times New Roman" w:cs="Times New Roman"/>
          <w:sz w:val="24"/>
          <w:szCs w:val="24"/>
        </w:rPr>
        <w:t xml:space="preserve"> na obali jezera 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pokušava </w:t>
      </w:r>
      <w:r>
        <w:rPr>
          <w:rFonts w:ascii="Times New Roman" w:hAnsi="Times New Roman" w:cs="Times New Roman"/>
          <w:sz w:val="24"/>
          <w:szCs w:val="24"/>
        </w:rPr>
        <w:t xml:space="preserve">razgovarati s djevojčicom. </w:t>
      </w:r>
    </w:p>
    <w:p w:rsidR="0059629A" w:rsidRDefault="0059629A" w:rsidP="00596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radnja se događa u sadašnjosti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205740</wp:posOffset>
                </wp:positionV>
                <wp:extent cx="19050" cy="409575"/>
                <wp:effectExtent l="57150" t="0" r="57150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7C9F" id="Ravni poveznik sa strelicom 3" o:spid="_x0000_s1026" type="#_x0000_t32" style="position:absolute;margin-left:103.9pt;margin-top:16.2pt;width: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PREZENT je jednostavno glagolsko vrijeme koje izriče sadašnju radnju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zato jer se sastoji od jedne riječi (stoji, kuha, piše, čita…)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PREZENTA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infinitiv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prezent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pokušava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pokušav</w:t>
      </w:r>
      <w:r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vika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vič</w:t>
      </w:r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stoj</w:t>
      </w: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čuj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INFINITIV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(prepoznajete ga po nastavku -ti ili -ći (reći))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Maknemo nastavak -ti ili -ći i na osnovu dodajemo nastavke za prezent: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pokušavati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pokušava + am = pokušavam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 POMOĆNIH GLAGOLA (biti i htjeti)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udžbeniku na 86. stranici nalazi se tablica s prezentom pomoćnih glagola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Tablice trebate prepisati u bilježnicu i prezent pomoćnih glagola je nešto ŠTO MORATE NAUČITI jer će vam uvijek trebati!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GLASOVNE PROMJENE U PREZENTU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skaču u vodu.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infinitiv glasi: skakati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skak + ju = skakju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skaču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k+j = č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teče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infinitivi glasi: teći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 + e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 ispred e prelazi u č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rješavanje zadataka za vježbu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 radnoj bilježnici na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68. stranici riješi: 2. i 3</w:t>
      </w:r>
      <w:r>
        <w:rPr>
          <w:rFonts w:ascii="Times New Roman" w:hAnsi="Times New Roman" w:cs="Times New Roman"/>
          <w:sz w:val="24"/>
          <w:szCs w:val="24"/>
        </w:rPr>
        <w:t xml:space="preserve">. zadatak na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69. stranici 5., 6., i 7. zadatak.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Rješenja svojih zadataka fotografiraj i pošalji mi na provjeru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5. 2020.)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Čini se da ima nešto više zadataka, no zadatci su kratki (podcrtavanje, dopunjavanje)!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Sretno!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9A" w:rsidRDefault="0059629A" w:rsidP="0059629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A"/>
    <w:rsid w:val="0059629A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33CE"/>
  <w15:chartTrackingRefBased/>
  <w15:docId w15:val="{CA6E5110-6CDF-4AFF-90A8-9BDA2AC9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6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5yTL1L0Z3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2020-05-19T08:25:00Z</dcterms:created>
  <dcterms:modified xsi:type="dcterms:W3CDTF">2020-05-19T08:26:00Z</dcterms:modified>
</cp:coreProperties>
</file>