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58" w:rsidRDefault="00390258" w:rsidP="003902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Naselja Ni</w:t>
      </w:r>
      <w:r w:rsidR="00125E0C">
        <w:rPr>
          <w:rFonts w:ascii="Times New Roman" w:hAnsi="Times New Roman" w:cs="Times New Roman"/>
          <w:b/>
          <w:bCs/>
          <w:sz w:val="24"/>
          <w:szCs w:val="24"/>
        </w:rPr>
        <w:t>zi</w:t>
      </w:r>
      <w:r>
        <w:rPr>
          <w:rFonts w:ascii="Times New Roman" w:hAnsi="Times New Roman" w:cs="Times New Roman"/>
          <w:b/>
          <w:bCs/>
          <w:sz w:val="24"/>
          <w:szCs w:val="24"/>
        </w:rPr>
        <w:t>nske Hrvatske 2</w:t>
      </w:r>
    </w:p>
    <w:p w:rsidR="00390258" w:rsidRPr="000313CF" w:rsidRDefault="00390258" w:rsidP="00390258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Napomena:</w:t>
      </w:r>
    </w:p>
    <w:p w:rsidR="00390258" w:rsidRPr="000313CF" w:rsidRDefault="00390258" w:rsidP="00390258">
      <w:pPr>
        <w:spacing w:line="360" w:lineRule="auto"/>
        <w:ind w:left="360" w:right="-56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Rješenja zadataka zapisuj u bilježnicu ili u word dokument te na kraju sata pošalji  učitelju/</w:t>
      </w:r>
      <w:proofErr w:type="spellStart"/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ici</w:t>
      </w:r>
      <w:proofErr w:type="spellEnd"/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 pregled.</w:t>
      </w:r>
    </w:p>
    <w:p w:rsidR="00390258" w:rsidRPr="000313CF" w:rsidRDefault="00390258" w:rsidP="00390258">
      <w:pPr>
        <w:spacing w:line="360" w:lineRule="auto"/>
        <w:ind w:left="360" w:right="-56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Ako si odabrao odgovore zapisivati u bilježnicu stranice fotografiraj i pošalji ih učitelju/učiteljici.</w:t>
      </w:r>
    </w:p>
    <w:p w:rsidR="00390258" w:rsidRPr="00125E0C" w:rsidRDefault="00390258" w:rsidP="00390258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0C">
        <w:rPr>
          <w:rFonts w:ascii="Times New Roman" w:hAnsi="Times New Roman" w:cs="Times New Roman"/>
          <w:b/>
          <w:bCs/>
          <w:sz w:val="24"/>
          <w:szCs w:val="24"/>
        </w:rPr>
        <w:t xml:space="preserve">Za početak … </w:t>
      </w:r>
    </w:p>
    <w:p w:rsidR="00390258" w:rsidRPr="00125E0C" w:rsidRDefault="00125E0C" w:rsidP="00390258">
      <w:pPr>
        <w:pStyle w:val="Odlomakpopisa"/>
        <w:numPr>
          <w:ilvl w:val="0"/>
          <w:numId w:val="2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makroregija?</w:t>
      </w:r>
      <w:r w:rsidR="00FE42A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90258" w:rsidRDefault="00125E0C" w:rsidP="00390258">
      <w:pPr>
        <w:pStyle w:val="Odlomakpopisa"/>
        <w:numPr>
          <w:ilvl w:val="0"/>
          <w:numId w:val="2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su dvije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makroregije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Nizinskoj Hrvatskoj</w:t>
      </w:r>
      <w:r w:rsidR="00390258" w:rsidRPr="00125E0C">
        <w:rPr>
          <w:rFonts w:ascii="Times New Roman" w:hAnsi="Times New Roman" w:cs="Times New Roman"/>
          <w:sz w:val="24"/>
          <w:szCs w:val="24"/>
        </w:rPr>
        <w:t>?</w:t>
      </w:r>
      <w:r w:rsidR="00FE42A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25E0C" w:rsidRPr="00125E0C" w:rsidRDefault="00125E0C" w:rsidP="00125E0C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90258" w:rsidRPr="00390258" w:rsidRDefault="00390258" w:rsidP="00390258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258">
        <w:rPr>
          <w:rFonts w:ascii="Times New Roman" w:hAnsi="Times New Roman" w:cs="Times New Roman"/>
          <w:b/>
          <w:bCs/>
          <w:sz w:val="24"/>
          <w:szCs w:val="24"/>
        </w:rPr>
        <w:t>Promotri sljedeći dijagram pa odgovori na pitanja.</w:t>
      </w:r>
    </w:p>
    <w:p w:rsidR="00390258" w:rsidRDefault="00390258" w:rsidP="00390258">
      <w:pPr>
        <w:pStyle w:val="Odlomakpopisa"/>
        <w:spacing w:line="360" w:lineRule="auto"/>
        <w:ind w:left="-142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6853B6" wp14:editId="3B8C4251">
            <wp:extent cx="5726430" cy="3558540"/>
            <wp:effectExtent l="0" t="0" r="7620" b="3810"/>
            <wp:docPr id="6" name="Grafikon 6">
              <a:extLst xmlns:a="http://schemas.openxmlformats.org/drawingml/2006/main">
                <a:ext uri="{FF2B5EF4-FFF2-40B4-BE49-F238E27FC236}">
                  <a16:creationId xmlns:a16="http://schemas.microsoft.com/office/drawing/2014/main" id="{ABDD8C4D-3FD6-4CB5-868C-0B98995B30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0258" w:rsidRDefault="00390258" w:rsidP="00390258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Cs w:val="22"/>
        </w:rPr>
      </w:pPr>
      <w:r w:rsidRPr="00153EA6">
        <w:rPr>
          <w:rFonts w:ascii="Times New Roman" w:hAnsi="Times New Roman" w:cs="Times New Roman"/>
          <w:szCs w:val="22"/>
        </w:rPr>
        <w:t xml:space="preserve">Sl. 1. </w:t>
      </w:r>
      <w:r>
        <w:rPr>
          <w:rFonts w:ascii="Times New Roman" w:hAnsi="Times New Roman" w:cs="Times New Roman"/>
          <w:szCs w:val="22"/>
        </w:rPr>
        <w:t xml:space="preserve">Kretanje broja stanovnika najvećih gradova osječke </w:t>
      </w:r>
      <w:proofErr w:type="spellStart"/>
      <w:r>
        <w:rPr>
          <w:rFonts w:ascii="Times New Roman" w:hAnsi="Times New Roman" w:cs="Times New Roman"/>
          <w:szCs w:val="22"/>
        </w:rPr>
        <w:t>makroregije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</w:p>
    <w:p w:rsidR="00390258" w:rsidRDefault="00390258" w:rsidP="00390258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Izvor: DZS</w:t>
      </w:r>
    </w:p>
    <w:p w:rsidR="00390258" w:rsidRDefault="00390258" w:rsidP="00390258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 procjena za 2018. godinu</w:t>
      </w:r>
    </w:p>
    <w:p w:rsidR="00390258" w:rsidRPr="00153EA6" w:rsidRDefault="00FE42AA" w:rsidP="00390258">
      <w:pPr>
        <w:pStyle w:val="Odlomakpopisa"/>
        <w:numPr>
          <w:ilvl w:val="0"/>
          <w:numId w:val="5"/>
        </w:numPr>
        <w:spacing w:line="360" w:lineRule="auto"/>
        <w:ind w:right="-56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Pogledaj kakvo je</w:t>
      </w:r>
      <w:r w:rsidR="00390258">
        <w:rPr>
          <w:rFonts w:ascii="Times New Roman" w:hAnsi="Times New Roman" w:cs="Times New Roman"/>
          <w:sz w:val="24"/>
          <w:szCs w:val="24"/>
        </w:rPr>
        <w:t xml:space="preserve"> kretanje broja stanovnika prikazanih gradova</w:t>
      </w:r>
      <w:r w:rsidR="0051457A">
        <w:rPr>
          <w:rFonts w:ascii="Times New Roman" w:hAnsi="Times New Roman" w:cs="Times New Roman"/>
          <w:sz w:val="24"/>
          <w:szCs w:val="24"/>
        </w:rPr>
        <w:t>.</w:t>
      </w:r>
    </w:p>
    <w:p w:rsidR="00390258" w:rsidRPr="00390258" w:rsidRDefault="00390258" w:rsidP="00390258">
      <w:pPr>
        <w:pStyle w:val="Odlomakpopisa"/>
        <w:numPr>
          <w:ilvl w:val="0"/>
          <w:numId w:val="5"/>
        </w:numPr>
        <w:spacing w:line="360" w:lineRule="auto"/>
        <w:ind w:right="-56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Koji grad u prikazanom razdoblju ima najveći relativni pad broja stanovnika?</w:t>
      </w:r>
      <w:r w:rsidR="00FE42AA">
        <w:rPr>
          <w:rFonts w:ascii="Times New Roman" w:hAnsi="Times New Roman" w:cs="Times New Roman"/>
          <w:sz w:val="24"/>
          <w:szCs w:val="24"/>
        </w:rPr>
        <w:t>_________</w:t>
      </w:r>
    </w:p>
    <w:p w:rsidR="00390258" w:rsidRPr="00125E0C" w:rsidRDefault="00390258" w:rsidP="00125E0C">
      <w:pPr>
        <w:pStyle w:val="Odlomakpopisa"/>
        <w:numPr>
          <w:ilvl w:val="0"/>
          <w:numId w:val="5"/>
        </w:numPr>
        <w:spacing w:line="360" w:lineRule="auto"/>
        <w:ind w:right="-56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Koji su razlozi takvom kretanju broja stanovnika</w:t>
      </w:r>
      <w:r w:rsidRPr="00125E0C">
        <w:rPr>
          <w:rFonts w:ascii="Times New Roman" w:hAnsi="Times New Roman" w:cs="Times New Roman"/>
          <w:sz w:val="24"/>
          <w:szCs w:val="24"/>
        </w:rPr>
        <w:t>?</w:t>
      </w:r>
      <w:r w:rsidR="00FE42A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5E0C" w:rsidRPr="00125E0C" w:rsidRDefault="00125E0C" w:rsidP="00125E0C">
      <w:pPr>
        <w:spacing w:line="36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390258" w:rsidRPr="000B2123" w:rsidRDefault="00390258" w:rsidP="00390258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Prouči sljedeći dijagram pa odgovori na pitanja. </w:t>
      </w:r>
    </w:p>
    <w:p w:rsidR="00390258" w:rsidRDefault="00390258" w:rsidP="00390258">
      <w:pPr>
        <w:pStyle w:val="Odlomakpopisa"/>
        <w:spacing w:line="360" w:lineRule="auto"/>
        <w:ind w:left="-142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1AD12C" wp14:editId="78D75B4C">
            <wp:extent cx="5753100" cy="3223260"/>
            <wp:effectExtent l="0" t="0" r="0" b="1524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45DE43BB-68CF-4DCE-A999-3E89BBFB99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1CF5" w:rsidRPr="00153EA6" w:rsidRDefault="00390258" w:rsidP="00390258">
      <w:pPr>
        <w:spacing w:line="276" w:lineRule="auto"/>
        <w:ind w:right="-568"/>
        <w:jc w:val="both"/>
        <w:rPr>
          <w:rFonts w:ascii="Times New Roman" w:hAnsi="Times New Roman" w:cs="Times New Roman"/>
          <w:szCs w:val="22"/>
        </w:rPr>
      </w:pPr>
      <w:r w:rsidRPr="00153EA6">
        <w:rPr>
          <w:rFonts w:ascii="Times New Roman" w:hAnsi="Times New Roman" w:cs="Times New Roman"/>
          <w:szCs w:val="22"/>
        </w:rPr>
        <w:t xml:space="preserve">Sl. 2. </w:t>
      </w:r>
      <w:r>
        <w:rPr>
          <w:rFonts w:ascii="Times New Roman" w:hAnsi="Times New Roman" w:cs="Times New Roman"/>
          <w:szCs w:val="22"/>
        </w:rPr>
        <w:t xml:space="preserve">Broj doseljenih i odseljenih </w:t>
      </w:r>
      <w:r w:rsidR="00D11CF5">
        <w:rPr>
          <w:rFonts w:ascii="Times New Roman" w:hAnsi="Times New Roman" w:cs="Times New Roman"/>
          <w:szCs w:val="22"/>
        </w:rPr>
        <w:t xml:space="preserve">u najvećim gradovima osječke </w:t>
      </w:r>
      <w:proofErr w:type="spellStart"/>
      <w:r w:rsidR="00D11CF5">
        <w:rPr>
          <w:rFonts w:ascii="Times New Roman" w:hAnsi="Times New Roman" w:cs="Times New Roman"/>
          <w:szCs w:val="22"/>
        </w:rPr>
        <w:t>makroregije</w:t>
      </w:r>
      <w:proofErr w:type="spellEnd"/>
      <w:r w:rsidR="00D11CF5">
        <w:rPr>
          <w:rFonts w:ascii="Times New Roman" w:hAnsi="Times New Roman" w:cs="Times New Roman"/>
          <w:szCs w:val="22"/>
        </w:rPr>
        <w:t xml:space="preserve"> u 2018.</w:t>
      </w:r>
    </w:p>
    <w:p w:rsidR="00390258" w:rsidRPr="00153EA6" w:rsidRDefault="00390258" w:rsidP="00390258">
      <w:pPr>
        <w:spacing w:line="276" w:lineRule="auto"/>
        <w:ind w:right="-568"/>
        <w:jc w:val="both"/>
        <w:rPr>
          <w:rFonts w:ascii="Times New Roman" w:hAnsi="Times New Roman" w:cs="Times New Roman"/>
          <w:szCs w:val="22"/>
        </w:rPr>
      </w:pPr>
      <w:r w:rsidRPr="00153EA6">
        <w:rPr>
          <w:rFonts w:ascii="Times New Roman" w:hAnsi="Times New Roman" w:cs="Times New Roman"/>
          <w:szCs w:val="22"/>
        </w:rPr>
        <w:t>Izvor: DZS</w:t>
      </w:r>
    </w:p>
    <w:p w:rsidR="00390258" w:rsidRPr="00FE42AA" w:rsidRDefault="00D11CF5" w:rsidP="00FE42AA">
      <w:pPr>
        <w:pStyle w:val="Odlomakpopisa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je migracijska promjena prikazanih gradova</w:t>
      </w:r>
      <w:r w:rsidR="00390258" w:rsidRPr="000B2123">
        <w:rPr>
          <w:rFonts w:ascii="Times New Roman" w:hAnsi="Times New Roman" w:cs="Times New Roman"/>
          <w:sz w:val="24"/>
          <w:szCs w:val="24"/>
        </w:rPr>
        <w:t>?</w:t>
      </w:r>
      <w:r w:rsidR="00FE42AA">
        <w:rPr>
          <w:rFonts w:ascii="Times New Roman" w:hAnsi="Times New Roman" w:cs="Times New Roman"/>
          <w:sz w:val="24"/>
          <w:szCs w:val="24"/>
        </w:rPr>
        <w:t xml:space="preserve"> </w:t>
      </w:r>
      <w:r w:rsidRPr="00FE42AA">
        <w:rPr>
          <w:rFonts w:ascii="Times New Roman" w:hAnsi="Times New Roman" w:cs="Times New Roman"/>
          <w:sz w:val="24"/>
          <w:szCs w:val="24"/>
        </w:rPr>
        <w:t>Je li prirodno kretanje pozitivno ili negativno?</w:t>
      </w:r>
      <w:r w:rsidR="00FE42A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90258" w:rsidRDefault="00390258" w:rsidP="00390258">
      <w:pPr>
        <w:pStyle w:val="Odlomakpopisa"/>
        <w:spacing w:line="240" w:lineRule="auto"/>
        <w:ind w:right="-568"/>
        <w:jc w:val="both"/>
        <w:rPr>
          <w:rFonts w:ascii="Times New Roman" w:hAnsi="Times New Roman" w:cs="Times New Roman"/>
          <w:szCs w:val="22"/>
        </w:rPr>
      </w:pPr>
    </w:p>
    <w:p w:rsidR="00390258" w:rsidRPr="00D11E71" w:rsidRDefault="00D11E71" w:rsidP="00D11E71">
      <w:pPr>
        <w:pStyle w:val="Odlomakpopisa"/>
        <w:numPr>
          <w:ilvl w:val="0"/>
          <w:numId w:val="1"/>
        </w:num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11E71">
        <w:rPr>
          <w:rFonts w:ascii="Times New Roman" w:hAnsi="Times New Roman" w:cs="Times New Roman"/>
          <w:b/>
          <w:bCs/>
          <w:sz w:val="24"/>
          <w:szCs w:val="24"/>
        </w:rPr>
        <w:t xml:space="preserve">Zaključio si da je prostor osječke </w:t>
      </w:r>
      <w:proofErr w:type="spellStart"/>
      <w:r w:rsidRPr="00D11E71">
        <w:rPr>
          <w:rFonts w:ascii="Times New Roman" w:hAnsi="Times New Roman" w:cs="Times New Roman"/>
          <w:b/>
          <w:bCs/>
          <w:sz w:val="24"/>
          <w:szCs w:val="24"/>
        </w:rPr>
        <w:t>makroregije</w:t>
      </w:r>
      <w:proofErr w:type="spellEnd"/>
      <w:r w:rsidRPr="00D11E71">
        <w:rPr>
          <w:rFonts w:ascii="Times New Roman" w:hAnsi="Times New Roman" w:cs="Times New Roman"/>
          <w:b/>
          <w:bCs/>
          <w:sz w:val="24"/>
          <w:szCs w:val="24"/>
        </w:rPr>
        <w:t xml:space="preserve"> depopulacijsko područje. Pogledaj jedan primjer kako jedinice lokalne samouprave misle potaknuti pozitivne demografske trendove. Iznesi svoj stav o prikazanoj ideji. Misliš li da ona može potaknuti pozitivne trendove?</w:t>
      </w:r>
    </w:p>
    <w:p w:rsidR="00D11E71" w:rsidRDefault="00433A63" w:rsidP="00D11E71">
      <w:pPr>
        <w:spacing w:line="276" w:lineRule="auto"/>
        <w:ind w:left="360" w:right="-56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11E71" w:rsidRPr="00D11E71">
          <w:rPr>
            <w:rStyle w:val="Hiperveza"/>
            <w:rFonts w:ascii="Times New Roman" w:hAnsi="Times New Roman" w:cs="Times New Roman"/>
            <w:sz w:val="24"/>
            <w:szCs w:val="24"/>
          </w:rPr>
          <w:t>https://www.rtl.hr/vijesti-hr/novosti/hrvatska/3643673/je-li-ovo-model-za-zaustavljanje-iseljavanja-iz-slavonije-opcina-ce-jeftino-podijeliti-152-kuce/</w:t>
        </w:r>
      </w:hyperlink>
    </w:p>
    <w:p w:rsidR="00390258" w:rsidRDefault="00D11E71" w:rsidP="00075065">
      <w:pPr>
        <w:spacing w:line="480" w:lineRule="auto"/>
        <w:ind w:left="360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E0C" w:rsidRDefault="00125E0C" w:rsidP="00125E0C">
      <w:pPr>
        <w:pStyle w:val="Odlomakpopisa"/>
        <w:numPr>
          <w:ilvl w:val="0"/>
          <w:numId w:val="1"/>
        </w:numPr>
        <w:spacing w:line="48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E0C">
        <w:rPr>
          <w:rFonts w:ascii="Times New Roman" w:hAnsi="Times New Roman" w:cs="Times New Roman"/>
          <w:b/>
          <w:bCs/>
          <w:sz w:val="24"/>
          <w:szCs w:val="24"/>
        </w:rPr>
        <w:t>Pročitaj tekst u udžbeniku na str. 163.</w:t>
      </w:r>
    </w:p>
    <w:p w:rsidR="00125E0C" w:rsidRPr="00125E0C" w:rsidRDefault="00125E0C" w:rsidP="00677475">
      <w:pPr>
        <w:pStyle w:val="Odlomakpopisa"/>
        <w:numPr>
          <w:ilvl w:val="0"/>
          <w:numId w:val="9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25E0C">
        <w:rPr>
          <w:rFonts w:ascii="Times New Roman" w:hAnsi="Times New Roman" w:cs="Times New Roman"/>
          <w:sz w:val="24"/>
          <w:szCs w:val="24"/>
        </w:rPr>
        <w:t>Što su satelitski gradovi?</w:t>
      </w:r>
      <w:r w:rsidR="00FE42A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90258" w:rsidRPr="00FE42AA" w:rsidRDefault="00125E0C" w:rsidP="00FE42AA">
      <w:pPr>
        <w:pStyle w:val="Odlomakpopisa"/>
        <w:numPr>
          <w:ilvl w:val="0"/>
          <w:numId w:val="9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25E0C">
        <w:rPr>
          <w:rFonts w:ascii="Times New Roman" w:hAnsi="Times New Roman" w:cs="Times New Roman"/>
          <w:sz w:val="24"/>
          <w:szCs w:val="24"/>
        </w:rPr>
        <w:t>Koji su satelitski gradovi Zagreba?</w:t>
      </w:r>
      <w:r w:rsidR="00FE42A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90258" w:rsidRPr="00125E0C" w:rsidRDefault="00125E0C" w:rsidP="00125E0C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5E0C">
        <w:rPr>
          <w:rFonts w:ascii="Times New Roman" w:hAnsi="Times New Roman" w:cs="Times New Roman"/>
          <w:b/>
          <w:bCs/>
          <w:sz w:val="24"/>
          <w:szCs w:val="24"/>
        </w:rPr>
        <w:lastRenderedPageBreak/>
        <w:t>Riješi zadatke u radnoj bilježnici na str. 82 i 83.</w:t>
      </w:r>
    </w:p>
    <w:p w:rsidR="00390258" w:rsidRDefault="00390258" w:rsidP="00390258">
      <w:pPr>
        <w:spacing w:line="360" w:lineRule="auto"/>
        <w:ind w:left="709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Kad riješiš nastavni listić, pošalji ga učitelju/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ici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 Pošalji ga najkasnije do p</w:t>
      </w:r>
      <w:r w:rsidR="00166D0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etka  18 sati.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</w:p>
    <w:p w:rsidR="00AB35FA" w:rsidRDefault="00433A63"/>
    <w:sectPr w:rsidR="00AB3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A63" w:rsidRDefault="00433A63" w:rsidP="00390258">
      <w:pPr>
        <w:spacing w:after="0" w:line="240" w:lineRule="auto"/>
      </w:pPr>
      <w:r>
        <w:separator/>
      </w:r>
    </w:p>
  </w:endnote>
  <w:endnote w:type="continuationSeparator" w:id="0">
    <w:p w:rsidR="00433A63" w:rsidRDefault="00433A63" w:rsidP="003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A63" w:rsidRDefault="00433A63" w:rsidP="00390258">
      <w:pPr>
        <w:spacing w:after="0" w:line="240" w:lineRule="auto"/>
      </w:pPr>
      <w:r>
        <w:separator/>
      </w:r>
    </w:p>
  </w:footnote>
  <w:footnote w:type="continuationSeparator" w:id="0">
    <w:p w:rsidR="00433A63" w:rsidRDefault="00433A63" w:rsidP="0039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58" w:rsidRPr="00F61AFF" w:rsidRDefault="00390258" w:rsidP="00390258">
    <w:pPr>
      <w:pStyle w:val="Zaglavlje"/>
      <w:rPr>
        <w:rFonts w:ascii="Times New Roman" w:hAnsi="Times New Roman" w:cs="Times New Roman"/>
        <w:i/>
      </w:rPr>
    </w:pPr>
    <w:r w:rsidRPr="00F61AFF">
      <w:rPr>
        <w:rFonts w:ascii="Times New Roman" w:hAnsi="Times New Roman" w:cs="Times New Roman"/>
        <w:i/>
      </w:rPr>
      <w:t>Sve zadatke riješi i tek onda pošalji na pregled učiteljici/učitelju.</w:t>
    </w:r>
  </w:p>
  <w:p w:rsidR="00390258" w:rsidRDefault="0039025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7B93"/>
    <w:multiLevelType w:val="hybridMultilevel"/>
    <w:tmpl w:val="DA5A49DC"/>
    <w:lvl w:ilvl="0" w:tplc="0492D2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93468"/>
    <w:multiLevelType w:val="hybridMultilevel"/>
    <w:tmpl w:val="AC5E42A4"/>
    <w:lvl w:ilvl="0" w:tplc="EDEC30C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F4079"/>
    <w:multiLevelType w:val="hybridMultilevel"/>
    <w:tmpl w:val="03FA009C"/>
    <w:lvl w:ilvl="0" w:tplc="B1884F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FA3F28"/>
    <w:multiLevelType w:val="hybridMultilevel"/>
    <w:tmpl w:val="3E50F3AA"/>
    <w:lvl w:ilvl="0" w:tplc="48F0A3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327B1E"/>
    <w:multiLevelType w:val="hybridMultilevel"/>
    <w:tmpl w:val="54025E1A"/>
    <w:lvl w:ilvl="0" w:tplc="459E3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02FDD"/>
    <w:multiLevelType w:val="hybridMultilevel"/>
    <w:tmpl w:val="8A346C14"/>
    <w:lvl w:ilvl="0" w:tplc="88A460B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7DF547D"/>
    <w:multiLevelType w:val="hybridMultilevel"/>
    <w:tmpl w:val="A822C69A"/>
    <w:lvl w:ilvl="0" w:tplc="A5B6D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58"/>
    <w:rsid w:val="000114B1"/>
    <w:rsid w:val="0005680D"/>
    <w:rsid w:val="00075065"/>
    <w:rsid w:val="000F5477"/>
    <w:rsid w:val="00125E0C"/>
    <w:rsid w:val="001656F7"/>
    <w:rsid w:val="00166D00"/>
    <w:rsid w:val="001B490F"/>
    <w:rsid w:val="00390258"/>
    <w:rsid w:val="00433A63"/>
    <w:rsid w:val="0051457A"/>
    <w:rsid w:val="005C4F26"/>
    <w:rsid w:val="00677475"/>
    <w:rsid w:val="008473AD"/>
    <w:rsid w:val="00A53DFA"/>
    <w:rsid w:val="00C70B4C"/>
    <w:rsid w:val="00D11CF5"/>
    <w:rsid w:val="00D11E71"/>
    <w:rsid w:val="00DF6224"/>
    <w:rsid w:val="00EF7B65"/>
    <w:rsid w:val="00FB6E60"/>
    <w:rsid w:val="00FE42A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06C5"/>
  <w15:chartTrackingRefBased/>
  <w15:docId w15:val="{EDA0DF0E-BDB4-41A7-A693-6E4FE623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58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025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9025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0258"/>
    <w:rPr>
      <w:rFonts w:cs="Mangal"/>
      <w:szCs w:val="20"/>
      <w:lang w:bidi="hi-IN"/>
    </w:rPr>
  </w:style>
  <w:style w:type="paragraph" w:styleId="Podnoje">
    <w:name w:val="footer"/>
    <w:basedOn w:val="Normal"/>
    <w:link w:val="PodnojeChar"/>
    <w:uiPriority w:val="99"/>
    <w:unhideWhenUsed/>
    <w:rsid w:val="003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0258"/>
    <w:rPr>
      <w:rFonts w:cs="Mangal"/>
      <w:szCs w:val="20"/>
      <w:lang w:bidi="hi-IN"/>
    </w:rPr>
  </w:style>
  <w:style w:type="character" w:styleId="Nerijeenospominjanje">
    <w:name w:val="Unresolved Mention"/>
    <w:basedOn w:val="Zadanifontodlomka"/>
    <w:uiPriority w:val="99"/>
    <w:semiHidden/>
    <w:unhideWhenUsed/>
    <w:rsid w:val="00D11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tl.hr/vijesti-hr/novosti/hrvatska/3643673/je-li-ovo-model-za-zaustavljanje-iseljavanja-iz-slavonije-opcina-ce-jeftino-podijeliti-152-kuce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Nastava%20na%20daljinu\Turizam%20Hrvatsk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Nastava%20na%20daljinu\Turizam%20Hrvatsk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63910673840421"/>
          <c:y val="6.7808708065667384E-2"/>
          <c:w val="0.83496524012342765"/>
          <c:h val="0.76346029551445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List6!$C$2</c:f>
              <c:strCache>
                <c:ptCount val="1"/>
                <c:pt idx="0">
                  <c:v>1991.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List6!$B$3:$B$7</c:f>
              <c:strCache>
                <c:ptCount val="5"/>
                <c:pt idx="0">
                  <c:v>Osijek</c:v>
                </c:pt>
                <c:pt idx="1">
                  <c:v>Slavonski Brod</c:v>
                </c:pt>
                <c:pt idx="2">
                  <c:v>Vinkovci</c:v>
                </c:pt>
                <c:pt idx="3">
                  <c:v>Đakovo</c:v>
                </c:pt>
                <c:pt idx="4">
                  <c:v>Vukovar</c:v>
                </c:pt>
              </c:strCache>
            </c:strRef>
          </c:cat>
          <c:val>
            <c:numRef>
              <c:f>List6!$C$3:$C$7</c:f>
              <c:numCache>
                <c:formatCode>General</c:formatCode>
                <c:ptCount val="5"/>
                <c:pt idx="0">
                  <c:v>129792</c:v>
                </c:pt>
                <c:pt idx="1">
                  <c:v>57229</c:v>
                </c:pt>
                <c:pt idx="2">
                  <c:v>38580</c:v>
                </c:pt>
                <c:pt idx="3">
                  <c:v>29493</c:v>
                </c:pt>
                <c:pt idx="4">
                  <c:v>46735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67-49ED-AF3C-2CF70EA36521}"/>
            </c:ext>
          </c:extLst>
        </c:ser>
        <c:ser>
          <c:idx val="1"/>
          <c:order val="1"/>
          <c:tx>
            <c:strRef>
              <c:f>List6!$D$2</c:f>
              <c:strCache>
                <c:ptCount val="1"/>
                <c:pt idx="0">
                  <c:v>2001.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List6!$B$3:$B$7</c:f>
              <c:strCache>
                <c:ptCount val="5"/>
                <c:pt idx="0">
                  <c:v>Osijek</c:v>
                </c:pt>
                <c:pt idx="1">
                  <c:v>Slavonski Brod</c:v>
                </c:pt>
                <c:pt idx="2">
                  <c:v>Vinkovci</c:v>
                </c:pt>
                <c:pt idx="3">
                  <c:v>Đakovo</c:v>
                </c:pt>
                <c:pt idx="4">
                  <c:v>Vukovar</c:v>
                </c:pt>
              </c:strCache>
            </c:strRef>
          </c:cat>
          <c:val>
            <c:numRef>
              <c:f>List6!$D$3:$D$7</c:f>
              <c:numCache>
                <c:formatCode>General</c:formatCode>
                <c:ptCount val="5"/>
                <c:pt idx="0">
                  <c:v>114616</c:v>
                </c:pt>
                <c:pt idx="1">
                  <c:v>64612</c:v>
                </c:pt>
                <c:pt idx="2">
                  <c:v>35912</c:v>
                </c:pt>
                <c:pt idx="3">
                  <c:v>30092</c:v>
                </c:pt>
                <c:pt idx="4">
                  <c:v>31670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67-49ED-AF3C-2CF70EA36521}"/>
            </c:ext>
          </c:extLst>
        </c:ser>
        <c:ser>
          <c:idx val="2"/>
          <c:order val="2"/>
          <c:tx>
            <c:strRef>
              <c:f>List6!$E$2</c:f>
              <c:strCache>
                <c:ptCount val="1"/>
                <c:pt idx="0">
                  <c:v>2011.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List6!$B$3:$B$7</c:f>
              <c:strCache>
                <c:ptCount val="5"/>
                <c:pt idx="0">
                  <c:v>Osijek</c:v>
                </c:pt>
                <c:pt idx="1">
                  <c:v>Slavonski Brod</c:v>
                </c:pt>
                <c:pt idx="2">
                  <c:v>Vinkovci</c:v>
                </c:pt>
                <c:pt idx="3">
                  <c:v>Đakovo</c:v>
                </c:pt>
                <c:pt idx="4">
                  <c:v>Vukovar</c:v>
                </c:pt>
              </c:strCache>
            </c:strRef>
          </c:cat>
          <c:val>
            <c:numRef>
              <c:f>List6!$E$3:$E$7</c:f>
              <c:numCache>
                <c:formatCode>General</c:formatCode>
                <c:ptCount val="5"/>
                <c:pt idx="0">
                  <c:v>108048</c:v>
                </c:pt>
                <c:pt idx="1">
                  <c:v>59141</c:v>
                </c:pt>
                <c:pt idx="2">
                  <c:v>35312</c:v>
                </c:pt>
                <c:pt idx="3">
                  <c:v>27745</c:v>
                </c:pt>
                <c:pt idx="4">
                  <c:v>27683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67-49ED-AF3C-2CF70EA36521}"/>
            </c:ext>
          </c:extLst>
        </c:ser>
        <c:ser>
          <c:idx val="3"/>
          <c:order val="3"/>
          <c:tx>
            <c:strRef>
              <c:f>List6!$F$2</c:f>
              <c:strCache>
                <c:ptCount val="1"/>
                <c:pt idx="0">
                  <c:v>2018.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List6!$B$3:$B$7</c:f>
              <c:strCache>
                <c:ptCount val="5"/>
                <c:pt idx="0">
                  <c:v>Osijek</c:v>
                </c:pt>
                <c:pt idx="1">
                  <c:v>Slavonski Brod</c:v>
                </c:pt>
                <c:pt idx="2">
                  <c:v>Vinkovci</c:v>
                </c:pt>
                <c:pt idx="3">
                  <c:v>Đakovo</c:v>
                </c:pt>
                <c:pt idx="4">
                  <c:v>Vukovar</c:v>
                </c:pt>
              </c:strCache>
            </c:strRef>
          </c:cat>
          <c:val>
            <c:numRef>
              <c:f>List6!$F$3:$F$7</c:f>
              <c:numCache>
                <c:formatCode>General</c:formatCode>
                <c:ptCount val="5"/>
                <c:pt idx="0">
                  <c:v>101911</c:v>
                </c:pt>
                <c:pt idx="1">
                  <c:v>53614</c:v>
                </c:pt>
                <c:pt idx="2">
                  <c:v>33920</c:v>
                </c:pt>
                <c:pt idx="3">
                  <c:v>25412</c:v>
                </c:pt>
                <c:pt idx="4">
                  <c:v>22631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67-49ED-AF3C-2CF70EA36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6309584"/>
        <c:axId val="1010329312"/>
      </c:barChart>
      <c:catAx>
        <c:axId val="75630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10329312"/>
        <c:crosses val="autoZero"/>
        <c:auto val="1"/>
        <c:lblAlgn val="ctr"/>
        <c:lblOffset val="100"/>
        <c:noMultiLvlLbl val="0"/>
      </c:catAx>
      <c:valAx>
        <c:axId val="1010329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 b="1"/>
                  <a:t>broj</a:t>
                </a:r>
                <a:r>
                  <a:rPr lang="hr-HR" b="1" baseline="0"/>
                  <a:t> stanovnika</a:t>
                </a:r>
                <a:endParaRPr lang="hr-HR" b="1"/>
              </a:p>
            </c:rich>
          </c:tx>
          <c:layout>
            <c:manualLayout>
              <c:xMode val="edge"/>
              <c:yMode val="edge"/>
              <c:x val="8.8711465956974947E-3"/>
              <c:y val="4.8474936350301106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56309584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49759405074369"/>
          <c:y val="9.2592592592592587E-2"/>
          <c:w val="0.85072462817147865"/>
          <c:h val="0.749729512977544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List7!$C$2</c:f>
              <c:strCache>
                <c:ptCount val="1"/>
                <c:pt idx="0">
                  <c:v>broj doseljenih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List7!$B$3:$B$7</c:f>
              <c:strCache>
                <c:ptCount val="5"/>
                <c:pt idx="0">
                  <c:v>Osijek</c:v>
                </c:pt>
                <c:pt idx="1">
                  <c:v>Slavonski Brod</c:v>
                </c:pt>
                <c:pt idx="2">
                  <c:v>Vinkovci</c:v>
                </c:pt>
                <c:pt idx="3">
                  <c:v>Đakovo</c:v>
                </c:pt>
                <c:pt idx="4">
                  <c:v>Vukovar</c:v>
                </c:pt>
              </c:strCache>
            </c:strRef>
          </c:cat>
          <c:val>
            <c:numRef>
              <c:f>List7!$C$3:$C$7</c:f>
              <c:numCache>
                <c:formatCode>General</c:formatCode>
                <c:ptCount val="5"/>
                <c:pt idx="0">
                  <c:v>2206</c:v>
                </c:pt>
                <c:pt idx="1">
                  <c:v>993</c:v>
                </c:pt>
                <c:pt idx="2">
                  <c:v>702</c:v>
                </c:pt>
                <c:pt idx="3">
                  <c:v>456</c:v>
                </c:pt>
                <c:pt idx="4">
                  <c:v>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AE-4FEF-A17F-84D11048C256}"/>
            </c:ext>
          </c:extLst>
        </c:ser>
        <c:ser>
          <c:idx val="1"/>
          <c:order val="1"/>
          <c:tx>
            <c:strRef>
              <c:f>List7!$D$2</c:f>
              <c:strCache>
                <c:ptCount val="1"/>
                <c:pt idx="0">
                  <c:v>broj odseljenih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List7!$B$3:$B$7</c:f>
              <c:strCache>
                <c:ptCount val="5"/>
                <c:pt idx="0">
                  <c:v>Osijek</c:v>
                </c:pt>
                <c:pt idx="1">
                  <c:v>Slavonski Brod</c:v>
                </c:pt>
                <c:pt idx="2">
                  <c:v>Vinkovci</c:v>
                </c:pt>
                <c:pt idx="3">
                  <c:v>Đakovo</c:v>
                </c:pt>
                <c:pt idx="4">
                  <c:v>Vukovar</c:v>
                </c:pt>
              </c:strCache>
            </c:strRef>
          </c:cat>
          <c:val>
            <c:numRef>
              <c:f>List7!$D$3:$D$7</c:f>
              <c:numCache>
                <c:formatCode>General</c:formatCode>
                <c:ptCount val="5"/>
                <c:pt idx="0">
                  <c:v>2891</c:v>
                </c:pt>
                <c:pt idx="1">
                  <c:v>1476</c:v>
                </c:pt>
                <c:pt idx="2">
                  <c:v>1043</c:v>
                </c:pt>
                <c:pt idx="3">
                  <c:v>793</c:v>
                </c:pt>
                <c:pt idx="4">
                  <c:v>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AE-4FEF-A17F-84D11048C2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2959408"/>
        <c:axId val="981553776"/>
      </c:barChart>
      <c:catAx>
        <c:axId val="102295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81553776"/>
        <c:crosses val="autoZero"/>
        <c:auto val="1"/>
        <c:lblAlgn val="ctr"/>
        <c:lblOffset val="100"/>
        <c:noMultiLvlLbl val="0"/>
      </c:catAx>
      <c:valAx>
        <c:axId val="98155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 b="1"/>
                  <a:t>broj</a:t>
                </a:r>
                <a:r>
                  <a:rPr lang="hr-HR" b="1" baseline="0"/>
                  <a:t> stanovnika</a:t>
                </a:r>
                <a:endParaRPr lang="hr-HR" b="1"/>
              </a:p>
            </c:rich>
          </c:tx>
          <c:layout>
            <c:manualLayout>
              <c:xMode val="edge"/>
              <c:yMode val="edge"/>
              <c:x val="8.3333333333333332E-3"/>
              <c:y val="6.3345727617381163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2295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Zdelar</cp:lastModifiedBy>
  <cp:revision>4</cp:revision>
  <dcterms:created xsi:type="dcterms:W3CDTF">2020-05-17T09:57:00Z</dcterms:created>
  <dcterms:modified xsi:type="dcterms:W3CDTF">2020-05-17T10:55:00Z</dcterms:modified>
</cp:coreProperties>
</file>