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318" w:rsidRDefault="00432318" w:rsidP="00432318">
      <w:pPr>
        <w:pStyle w:val="Bezproreda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432318">
        <w:rPr>
          <w:rFonts w:ascii="Arial" w:hAnsi="Arial" w:cs="Arial"/>
          <w:b/>
          <w:color w:val="C00000"/>
          <w:sz w:val="32"/>
          <w:szCs w:val="32"/>
        </w:rPr>
        <w:t>Vrste četverokuta – paralelogram</w:t>
      </w:r>
    </w:p>
    <w:p w:rsidR="00432318" w:rsidRDefault="00432318" w:rsidP="00321BB0">
      <w:pPr>
        <w:pStyle w:val="Bezproreda"/>
        <w:rPr>
          <w:rFonts w:ascii="Arial" w:hAnsi="Arial" w:cs="Arial"/>
          <w:b/>
          <w:color w:val="C00000"/>
          <w:sz w:val="32"/>
          <w:szCs w:val="32"/>
        </w:rPr>
      </w:pPr>
    </w:p>
    <w:p w:rsidR="00F35E7B" w:rsidRDefault="00770481" w:rsidP="00321BB0">
      <w:pPr>
        <w:pStyle w:val="Bezproreda"/>
        <w:rPr>
          <w:rStyle w:val="Hiperveza"/>
          <w:rFonts w:asciiTheme="minorHAnsi" w:eastAsia="Times New Roman" w:hAnsiTheme="minorHAnsi"/>
          <w:sz w:val="26"/>
          <w:szCs w:val="26"/>
          <w:lang w:eastAsia="hr-HR"/>
        </w:rPr>
      </w:pPr>
      <w:r w:rsidRPr="00321BB0">
        <w:rPr>
          <w:sz w:val="26"/>
          <w:szCs w:val="26"/>
          <w:lang w:eastAsia="hr-HR"/>
        </w:rPr>
        <w:t>Pogledaj YouTube vide</w:t>
      </w:r>
      <w:r w:rsidR="00F35E7B" w:rsidRPr="00321BB0">
        <w:rPr>
          <w:sz w:val="26"/>
          <w:szCs w:val="26"/>
          <w:lang w:eastAsia="hr-HR"/>
        </w:rPr>
        <w:t xml:space="preserve">o: (gledaj do </w:t>
      </w:r>
      <w:r w:rsidR="00627D54">
        <w:rPr>
          <w:sz w:val="26"/>
          <w:szCs w:val="26"/>
          <w:lang w:eastAsia="hr-HR"/>
        </w:rPr>
        <w:t>5</w:t>
      </w:r>
      <w:r w:rsidR="00654487" w:rsidRPr="00321BB0">
        <w:rPr>
          <w:sz w:val="26"/>
          <w:szCs w:val="26"/>
          <w:lang w:eastAsia="hr-HR"/>
        </w:rPr>
        <w:t xml:space="preserve"> min</w:t>
      </w:r>
      <w:r w:rsidR="00F35E7B" w:rsidRPr="00321BB0">
        <w:rPr>
          <w:sz w:val="26"/>
          <w:szCs w:val="26"/>
          <w:lang w:eastAsia="hr-HR"/>
        </w:rPr>
        <w:t xml:space="preserve">): </w:t>
      </w:r>
      <w:hyperlink r:id="rId5" w:history="1">
        <w:r w:rsidR="00F35E7B" w:rsidRPr="00321BB0">
          <w:rPr>
            <w:rStyle w:val="Hiperveza"/>
            <w:rFonts w:asciiTheme="minorHAnsi" w:eastAsia="Times New Roman" w:hAnsiTheme="minorHAnsi"/>
            <w:sz w:val="26"/>
            <w:szCs w:val="26"/>
            <w:lang w:eastAsia="hr-HR"/>
          </w:rPr>
          <w:t xml:space="preserve">drži </w:t>
        </w:r>
        <w:proofErr w:type="spellStart"/>
        <w:r w:rsidR="00F35E7B" w:rsidRPr="00321BB0">
          <w:rPr>
            <w:rStyle w:val="Hiperveza"/>
            <w:rFonts w:asciiTheme="minorHAnsi" w:eastAsia="Times New Roman" w:hAnsiTheme="minorHAnsi"/>
            <w:sz w:val="26"/>
            <w:szCs w:val="26"/>
            <w:lang w:eastAsia="hr-HR"/>
          </w:rPr>
          <w:t>ctrl</w:t>
        </w:r>
        <w:proofErr w:type="spellEnd"/>
        <w:r w:rsidR="00F35E7B" w:rsidRPr="00321BB0">
          <w:rPr>
            <w:rStyle w:val="Hiperveza"/>
            <w:rFonts w:asciiTheme="minorHAnsi" w:eastAsia="Times New Roman" w:hAnsiTheme="minorHAnsi"/>
            <w:sz w:val="26"/>
            <w:szCs w:val="26"/>
            <w:lang w:eastAsia="hr-HR"/>
          </w:rPr>
          <w:t xml:space="preserve"> na tipkovnici i klikni ovdje!</w:t>
        </w:r>
      </w:hyperlink>
    </w:p>
    <w:p w:rsidR="00321BB0" w:rsidRDefault="00321BB0" w:rsidP="00321BB0">
      <w:pPr>
        <w:pStyle w:val="Bezproreda"/>
        <w:rPr>
          <w:rStyle w:val="Hiperveza"/>
          <w:rFonts w:asciiTheme="minorHAnsi" w:eastAsia="Times New Roman" w:hAnsiTheme="minorHAnsi"/>
          <w:sz w:val="26"/>
          <w:szCs w:val="26"/>
          <w:lang w:eastAsia="hr-HR"/>
        </w:rPr>
      </w:pPr>
    </w:p>
    <w:p w:rsidR="00155415" w:rsidRDefault="00432318" w:rsidP="00321BB0">
      <w:pPr>
        <w:pStyle w:val="Bezproreda"/>
        <w:rPr>
          <w:rStyle w:val="Hiperveza"/>
          <w:rFonts w:eastAsia="Times New Roman"/>
          <w:b/>
          <w:bCs/>
          <w:color w:val="auto"/>
          <w:sz w:val="26"/>
          <w:szCs w:val="26"/>
          <w:u w:val="none"/>
          <w:lang w:eastAsia="hr-HR"/>
        </w:rPr>
      </w:pPr>
      <w:r>
        <w:rPr>
          <w:rStyle w:val="Hiperveza"/>
          <w:rFonts w:eastAsia="Times New Roman"/>
          <w:b/>
          <w:bCs/>
          <w:color w:val="auto"/>
          <w:sz w:val="26"/>
          <w:szCs w:val="26"/>
          <w:u w:val="none"/>
          <w:lang w:eastAsia="hr-HR"/>
        </w:rPr>
        <w:t xml:space="preserve">Četverokut koji ima dva para paralelnih stranica naziva se </w:t>
      </w:r>
      <w:proofErr w:type="spellStart"/>
      <w:r>
        <w:rPr>
          <w:rStyle w:val="Hiperveza"/>
          <w:rFonts w:eastAsia="Times New Roman"/>
          <w:b/>
          <w:bCs/>
          <w:color w:val="auto"/>
          <w:sz w:val="26"/>
          <w:szCs w:val="26"/>
          <w:u w:val="none"/>
          <w:lang w:eastAsia="hr-HR"/>
        </w:rPr>
        <w:t>paralologram</w:t>
      </w:r>
      <w:proofErr w:type="spellEnd"/>
      <w:r>
        <w:rPr>
          <w:rStyle w:val="Hiperveza"/>
          <w:rFonts w:eastAsia="Times New Roman"/>
          <w:b/>
          <w:bCs/>
          <w:color w:val="auto"/>
          <w:sz w:val="26"/>
          <w:szCs w:val="26"/>
          <w:u w:val="none"/>
          <w:lang w:eastAsia="hr-HR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627D54" w:rsidTr="00627D54">
        <w:tc>
          <w:tcPr>
            <w:tcW w:w="5098" w:type="dxa"/>
          </w:tcPr>
          <w:p w:rsidR="00627D54" w:rsidRDefault="00627D54" w:rsidP="00321BB0">
            <w:pPr>
              <w:pStyle w:val="Bezproreda"/>
              <w:rPr>
                <w:rStyle w:val="Hiperveza"/>
                <w:rFonts w:eastAsia="Times New Roman"/>
                <w:b/>
                <w:bCs/>
                <w:color w:val="auto"/>
                <w:sz w:val="26"/>
                <w:szCs w:val="26"/>
                <w:u w:val="none"/>
                <w:lang w:eastAsia="hr-HR"/>
              </w:rPr>
            </w:pPr>
            <w:r>
              <w:rPr>
                <w:noProof/>
                <w:sz w:val="26"/>
                <w:szCs w:val="26"/>
                <w:lang w:eastAsia="hr-HR"/>
              </w:rPr>
              <w:drawing>
                <wp:inline distT="0" distB="0" distL="0" distR="0" wp14:anchorId="55A0A075" wp14:editId="0E389A8C">
                  <wp:extent cx="3009900" cy="1181853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169" cy="1184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</w:tcPr>
          <w:p w:rsidR="00627D54" w:rsidRDefault="00627D54" w:rsidP="00321BB0">
            <w:pPr>
              <w:pStyle w:val="Bezproreda"/>
              <w:rPr>
                <w:rFonts w:asciiTheme="minorHAnsi" w:hAnsiTheme="minorHAnsi"/>
                <w:b/>
                <w:sz w:val="26"/>
                <w:szCs w:val="26"/>
              </w:rPr>
            </w:pPr>
            <w:r w:rsidRPr="00627D54">
              <w:rPr>
                <w:rFonts w:asciiTheme="minorHAnsi" w:hAnsiTheme="minorHAnsi"/>
                <w:b/>
                <w:sz w:val="26"/>
                <w:szCs w:val="26"/>
              </w:rPr>
              <w:t>Nasuprotne stranice jednakih su duljina.</w:t>
            </w:r>
          </w:p>
          <w:p w:rsidR="00AF6916" w:rsidRDefault="00AF6916" w:rsidP="00321BB0">
            <w:pPr>
              <w:pStyle w:val="Bezproreda"/>
              <w:rPr>
                <w:rStyle w:val="Hiperveza"/>
                <w:rFonts w:eastAsia="Times New Roman"/>
                <w:b/>
                <w:bCs/>
                <w:color w:val="auto"/>
                <w:sz w:val="26"/>
                <w:szCs w:val="26"/>
                <w:u w:val="none"/>
                <w:lang w:eastAsia="hr-HR"/>
              </w:rPr>
            </w:pPr>
            <w:r>
              <w:object w:dxaOrig="2565" w:dyaOrig="3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25pt;height:16.5pt" o:ole="">
                  <v:imagedata r:id="rId7" o:title=""/>
                </v:shape>
                <o:OLEObject Type="Embed" ProgID="PBrush" ShapeID="_x0000_i1025" DrawAspect="Content" ObjectID="_1650661348" r:id="rId8"/>
              </w:object>
            </w:r>
          </w:p>
        </w:tc>
      </w:tr>
      <w:tr w:rsidR="00627D54" w:rsidTr="00627D54">
        <w:tc>
          <w:tcPr>
            <w:tcW w:w="5098" w:type="dxa"/>
          </w:tcPr>
          <w:p w:rsidR="00627D54" w:rsidRDefault="00627D54" w:rsidP="00321BB0">
            <w:pPr>
              <w:pStyle w:val="Bezproreda"/>
              <w:rPr>
                <w:noProof/>
                <w:sz w:val="26"/>
                <w:szCs w:val="26"/>
                <w:lang w:eastAsia="hr-HR"/>
              </w:rPr>
            </w:pPr>
            <w:r>
              <w:object w:dxaOrig="4275" w:dyaOrig="2520">
                <v:shape id="_x0000_i1026" type="#_x0000_t75" style="width:213.75pt;height:126pt" o:ole="">
                  <v:imagedata r:id="rId9" o:title=""/>
                </v:shape>
                <o:OLEObject Type="Embed" ProgID="PBrush" ShapeID="_x0000_i1026" DrawAspect="Content" ObjectID="_1650661349" r:id="rId10"/>
              </w:object>
            </w:r>
          </w:p>
        </w:tc>
        <w:tc>
          <w:tcPr>
            <w:tcW w:w="5358" w:type="dxa"/>
          </w:tcPr>
          <w:p w:rsidR="00627D54" w:rsidRPr="00627D54" w:rsidRDefault="00627D54" w:rsidP="00627D54">
            <w:pPr>
              <w:pStyle w:val="Bezproreda"/>
              <w:rPr>
                <w:rFonts w:asciiTheme="minorHAnsi" w:hAnsiTheme="minorHAnsi"/>
                <w:b/>
                <w:sz w:val="26"/>
                <w:szCs w:val="26"/>
              </w:rPr>
            </w:pPr>
            <w:r w:rsidRPr="00627D54">
              <w:rPr>
                <w:rFonts w:asciiTheme="minorHAnsi" w:hAnsiTheme="minorHAnsi"/>
                <w:b/>
                <w:sz w:val="26"/>
                <w:szCs w:val="26"/>
              </w:rPr>
              <w:t xml:space="preserve">Nasuprotni kutovi 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paralelograma </w:t>
            </w:r>
            <w:r w:rsidRPr="00627D54">
              <w:rPr>
                <w:rFonts w:asciiTheme="minorHAnsi" w:hAnsiTheme="minorHAnsi"/>
                <w:b/>
                <w:sz w:val="26"/>
                <w:szCs w:val="26"/>
              </w:rPr>
              <w:t xml:space="preserve">jednakih su veličina, a 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zbroj veličina </w:t>
            </w:r>
            <w:r w:rsidRPr="00627D54">
              <w:rPr>
                <w:rFonts w:asciiTheme="minorHAnsi" w:hAnsiTheme="minorHAnsi"/>
                <w:b/>
                <w:sz w:val="26"/>
                <w:szCs w:val="26"/>
              </w:rPr>
              <w:t>susjedni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h kutova</w:t>
            </w:r>
            <w:r w:rsidRPr="00627D54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iznosi </w:t>
            </w:r>
            <w:r w:rsidRPr="00627D54">
              <w:rPr>
                <w:rFonts w:asciiTheme="minorHAnsi" w:hAnsiTheme="minorHAnsi"/>
                <w:b/>
                <w:sz w:val="26"/>
                <w:szCs w:val="26"/>
              </w:rPr>
              <w:t>180°.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6"/>
                  <w:szCs w:val="26"/>
                </w:rPr>
                <m:t>α+β=180°</m:t>
              </m:r>
            </m:oMath>
          </w:p>
          <w:p w:rsidR="00627D54" w:rsidRPr="00627D54" w:rsidRDefault="00627D54" w:rsidP="00321BB0">
            <w:pPr>
              <w:pStyle w:val="Bezproreda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</w:tbl>
    <w:p w:rsidR="00627D54" w:rsidRDefault="00627D54" w:rsidP="00321BB0">
      <w:pPr>
        <w:pStyle w:val="Bezproreda"/>
        <w:rPr>
          <w:rStyle w:val="Hiperveza"/>
          <w:rFonts w:eastAsia="Times New Roman"/>
          <w:b/>
          <w:bCs/>
          <w:color w:val="auto"/>
          <w:sz w:val="26"/>
          <w:szCs w:val="26"/>
          <w:u w:val="none"/>
          <w:lang w:eastAsia="hr-HR"/>
        </w:rPr>
      </w:pPr>
    </w:p>
    <w:p w:rsidR="00627D54" w:rsidRPr="00627D54" w:rsidRDefault="00627D54" w:rsidP="00627D54">
      <w:pPr>
        <w:pStyle w:val="Bezproreda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noProof/>
          <w:sz w:val="26"/>
          <w:szCs w:val="26"/>
        </w:rPr>
        <w:drawing>
          <wp:inline distT="0" distB="0" distL="0" distR="0">
            <wp:extent cx="5667375" cy="1752479"/>
            <wp:effectExtent l="0" t="0" r="0" b="63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684" cy="1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4DD" w:rsidRDefault="00A614DD" w:rsidP="00627D54">
      <w:pPr>
        <w:pStyle w:val="Bezproreda"/>
        <w:rPr>
          <w:rFonts w:asciiTheme="minorHAnsi" w:hAnsiTheme="minorHAnsi"/>
          <w:b/>
          <w:sz w:val="26"/>
          <w:szCs w:val="26"/>
        </w:rPr>
      </w:pPr>
    </w:p>
    <w:p w:rsidR="00627D54" w:rsidRPr="00627D54" w:rsidRDefault="00627D54" w:rsidP="00627D54">
      <w:pPr>
        <w:pStyle w:val="Bezproreda"/>
        <w:rPr>
          <w:rFonts w:asciiTheme="minorHAnsi" w:hAnsiTheme="minorHAnsi"/>
          <w:sz w:val="26"/>
          <w:szCs w:val="26"/>
        </w:rPr>
      </w:pPr>
      <w:r w:rsidRPr="00627D54">
        <w:rPr>
          <w:rFonts w:asciiTheme="minorHAnsi" w:hAnsiTheme="minorHAnsi"/>
          <w:b/>
          <w:sz w:val="26"/>
          <w:szCs w:val="26"/>
        </w:rPr>
        <w:t xml:space="preserve">Dijagonale paralelograma se </w:t>
      </w:r>
      <w:proofErr w:type="spellStart"/>
      <w:r w:rsidRPr="00627D54">
        <w:rPr>
          <w:rFonts w:asciiTheme="minorHAnsi" w:hAnsiTheme="minorHAnsi"/>
          <w:b/>
          <w:sz w:val="26"/>
          <w:szCs w:val="26"/>
        </w:rPr>
        <w:t>raspolavljaju</w:t>
      </w:r>
      <w:proofErr w:type="spellEnd"/>
      <w:r w:rsidRPr="00627D54">
        <w:rPr>
          <w:rFonts w:asciiTheme="minorHAnsi" w:hAnsiTheme="minorHAnsi"/>
          <w:b/>
          <w:sz w:val="26"/>
          <w:szCs w:val="26"/>
        </w:rPr>
        <w:t>.</w:t>
      </w:r>
    </w:p>
    <w:p w:rsidR="00627D54" w:rsidRPr="00627D54" w:rsidRDefault="00627D54" w:rsidP="00627D54">
      <w:pPr>
        <w:pStyle w:val="Bezproreda"/>
        <w:rPr>
          <w:rFonts w:asciiTheme="minorHAnsi" w:hAnsiTheme="minorHAnsi"/>
          <w:b/>
          <w:sz w:val="26"/>
          <w:szCs w:val="26"/>
        </w:rPr>
      </w:pPr>
      <w:r w:rsidRPr="00627D54">
        <w:rPr>
          <w:rFonts w:asciiTheme="minorHAnsi" w:hAnsiTheme="minorHAnsi"/>
          <w:noProof/>
          <w:sz w:val="26"/>
          <w:szCs w:val="26"/>
        </w:rPr>
        <w:drawing>
          <wp:inline distT="0" distB="0" distL="0" distR="0" wp14:anchorId="699F58D7" wp14:editId="21201DE1">
            <wp:extent cx="3051233" cy="12096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7" t="3020" r="2480" b="21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178" cy="121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487" w:rsidRPr="00155415" w:rsidRDefault="00654487" w:rsidP="00321BB0">
      <w:pPr>
        <w:pStyle w:val="Bezproreda"/>
        <w:rPr>
          <w:rFonts w:ascii="Arial" w:hAnsi="Arial" w:cs="Arial"/>
          <w:sz w:val="26"/>
          <w:szCs w:val="26"/>
        </w:rPr>
      </w:pPr>
    </w:p>
    <w:tbl>
      <w:tblPr>
        <w:tblStyle w:val="Reetkatablice"/>
        <w:tblW w:w="10627" w:type="dxa"/>
        <w:tblLook w:val="04A0" w:firstRow="1" w:lastRow="0" w:firstColumn="1" w:lastColumn="0" w:noHBand="0" w:noVBand="1"/>
      </w:tblPr>
      <w:tblGrid>
        <w:gridCol w:w="6920"/>
        <w:gridCol w:w="3707"/>
      </w:tblGrid>
      <w:tr w:rsidR="00155415" w:rsidTr="00A614DD">
        <w:tc>
          <w:tcPr>
            <w:tcW w:w="6920" w:type="dxa"/>
          </w:tcPr>
          <w:p w:rsidR="00155415" w:rsidRPr="0039154B" w:rsidRDefault="00155415" w:rsidP="00155415">
            <w:pPr>
              <w:pStyle w:val="Bezproreda"/>
              <w:rPr>
                <w:rFonts w:asciiTheme="minorHAnsi" w:hAnsiTheme="minorHAnsi" w:cs="Arial"/>
                <w:b/>
                <w:color w:val="C00000"/>
                <w:sz w:val="26"/>
                <w:szCs w:val="26"/>
                <w:u w:val="single"/>
              </w:rPr>
            </w:pPr>
            <w:r w:rsidRPr="0039154B">
              <w:rPr>
                <w:rFonts w:asciiTheme="minorHAnsi" w:hAnsiTheme="minorHAnsi" w:cs="Arial"/>
                <w:b/>
                <w:color w:val="C00000"/>
                <w:sz w:val="26"/>
                <w:szCs w:val="26"/>
                <w:u w:val="single"/>
              </w:rPr>
              <w:t>Primjer 1.</w:t>
            </w:r>
          </w:p>
          <w:p w:rsidR="00627D54" w:rsidRDefault="00627D54" w:rsidP="00155415">
            <w:pPr>
              <w:pStyle w:val="Bezproreda"/>
            </w:pPr>
            <w:r>
              <w:object w:dxaOrig="4965" w:dyaOrig="345">
                <v:shape id="_x0000_i1087" type="#_x0000_t75" style="width:248.25pt;height:17.25pt" o:ole="">
                  <v:imagedata r:id="rId13" o:title=""/>
                </v:shape>
                <o:OLEObject Type="Embed" ProgID="PBrush" ShapeID="_x0000_i1087" DrawAspect="Content" ObjectID="_1650661350" r:id="rId14"/>
              </w:object>
            </w:r>
          </w:p>
          <w:p w:rsidR="00155415" w:rsidRPr="00321BB0" w:rsidRDefault="00155415" w:rsidP="00155415">
            <w:pPr>
              <w:pStyle w:val="Bezproreda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21BB0">
              <w:rPr>
                <w:rFonts w:asciiTheme="minorHAnsi" w:hAnsiTheme="minorHAnsi" w:cs="Arial"/>
                <w:b/>
                <w:sz w:val="26"/>
                <w:szCs w:val="26"/>
              </w:rPr>
              <w:t>Rješenje:</w:t>
            </w:r>
          </w:p>
          <w:p w:rsidR="00155415" w:rsidRDefault="00627D54" w:rsidP="00321BB0">
            <w:pPr>
              <w:pStyle w:val="Bezproreda"/>
              <w:rPr>
                <w:b/>
                <w:bCs/>
                <w:color w:val="FF0000"/>
                <w:sz w:val="26"/>
                <w:szCs w:val="26"/>
                <w:u w:val="single"/>
              </w:rPr>
            </w:pPr>
            <w:r>
              <w:object w:dxaOrig="6990" w:dyaOrig="825">
                <v:shape id="_x0000_i1088" type="#_x0000_t75" style="width:335.25pt;height:39.75pt" o:ole="">
                  <v:imagedata r:id="rId15" o:title=""/>
                </v:shape>
                <o:OLEObject Type="Embed" ProgID="PBrush" ShapeID="_x0000_i1088" DrawAspect="Content" ObjectID="_1650661351" r:id="rId16"/>
              </w:object>
            </w:r>
          </w:p>
        </w:tc>
        <w:tc>
          <w:tcPr>
            <w:tcW w:w="3707" w:type="dxa"/>
          </w:tcPr>
          <w:p w:rsidR="00155415" w:rsidRDefault="00155415" w:rsidP="00AF6916">
            <w:pPr>
              <w:pStyle w:val="Bezproreda"/>
              <w:jc w:val="center"/>
            </w:pPr>
          </w:p>
          <w:p w:rsidR="00AF6916" w:rsidRDefault="00AF6916" w:rsidP="00AF6916">
            <w:pPr>
              <w:pStyle w:val="Bezproreda"/>
              <w:jc w:val="center"/>
              <w:rPr>
                <w:b/>
                <w:bCs/>
                <w:color w:val="FF0000"/>
                <w:sz w:val="26"/>
                <w:szCs w:val="26"/>
                <w:u w:val="single"/>
              </w:rPr>
            </w:pPr>
            <w:r>
              <w:object w:dxaOrig="3645" w:dyaOrig="1485">
                <v:shape id="_x0000_i1089" type="#_x0000_t75" style="width:171pt;height:69.75pt" o:ole="">
                  <v:imagedata r:id="rId17" o:title=""/>
                </v:shape>
                <o:OLEObject Type="Embed" ProgID="PBrush" ShapeID="_x0000_i1089" DrawAspect="Content" ObjectID="_1650661352" r:id="rId18"/>
              </w:object>
            </w:r>
          </w:p>
        </w:tc>
      </w:tr>
    </w:tbl>
    <w:p w:rsidR="00A614DD" w:rsidRDefault="00A614DD" w:rsidP="00770481">
      <w:pPr>
        <w:pStyle w:val="Bezproreda"/>
        <w:rPr>
          <w:rFonts w:asciiTheme="minorHAnsi" w:hAnsiTheme="minorHAnsi"/>
          <w:b/>
          <w:bCs/>
          <w:color w:val="C00000"/>
          <w:sz w:val="26"/>
          <w:szCs w:val="26"/>
        </w:rPr>
      </w:pPr>
    </w:p>
    <w:p w:rsidR="0058264A" w:rsidRPr="00321BB0" w:rsidRDefault="006A720C" w:rsidP="00770481">
      <w:pPr>
        <w:pStyle w:val="Bezproreda"/>
        <w:rPr>
          <w:rFonts w:asciiTheme="minorHAnsi" w:hAnsiTheme="minorHAnsi"/>
          <w:b/>
          <w:bCs/>
          <w:color w:val="C00000"/>
          <w:sz w:val="26"/>
          <w:szCs w:val="26"/>
        </w:rPr>
      </w:pPr>
      <w:r w:rsidRPr="00321BB0">
        <w:rPr>
          <w:rFonts w:asciiTheme="minorHAnsi" w:hAnsiTheme="minorHAnsi"/>
          <w:b/>
          <w:bCs/>
          <w:color w:val="C00000"/>
          <w:sz w:val="26"/>
          <w:szCs w:val="26"/>
        </w:rPr>
        <w:t>VAŽNO!</w:t>
      </w:r>
      <w:r w:rsidR="00C133E8" w:rsidRPr="00321BB0">
        <w:rPr>
          <w:rFonts w:asciiTheme="minorHAnsi" w:hAnsiTheme="minorHAnsi"/>
          <w:b/>
          <w:bCs/>
          <w:color w:val="C00000"/>
          <w:sz w:val="26"/>
          <w:szCs w:val="26"/>
        </w:rPr>
        <w:t xml:space="preserve"> </w:t>
      </w:r>
    </w:p>
    <w:p w:rsidR="00627D54" w:rsidRDefault="006A720C" w:rsidP="00770481">
      <w:pPr>
        <w:pStyle w:val="Bezproreda"/>
        <w:rPr>
          <w:rFonts w:asciiTheme="minorHAnsi" w:hAnsiTheme="minorHAnsi"/>
          <w:b/>
          <w:bCs/>
          <w:color w:val="C00000"/>
          <w:sz w:val="26"/>
          <w:szCs w:val="26"/>
        </w:rPr>
      </w:pPr>
      <w:r w:rsidRPr="00321BB0">
        <w:rPr>
          <w:rFonts w:asciiTheme="minorHAnsi" w:hAnsiTheme="minorHAnsi"/>
          <w:b/>
          <w:bCs/>
          <w:sz w:val="26"/>
          <w:szCs w:val="26"/>
        </w:rPr>
        <w:t>Domaća zadaća:</w:t>
      </w:r>
      <w:r w:rsidR="00155415">
        <w:rPr>
          <w:rFonts w:asciiTheme="minorHAnsi" w:hAnsiTheme="minorHAnsi"/>
          <w:b/>
          <w:bCs/>
          <w:color w:val="C00000"/>
          <w:sz w:val="26"/>
          <w:szCs w:val="26"/>
        </w:rPr>
        <w:t xml:space="preserve"> </w:t>
      </w:r>
    </w:p>
    <w:p w:rsidR="00627D54" w:rsidRPr="00627D54" w:rsidRDefault="00587CB9" w:rsidP="00770481">
      <w:pPr>
        <w:pStyle w:val="Bezproreda"/>
        <w:rPr>
          <w:rFonts w:asciiTheme="minorHAnsi" w:hAnsiTheme="minorHAnsi"/>
          <w:sz w:val="26"/>
          <w:szCs w:val="26"/>
        </w:rPr>
      </w:pPr>
      <w:r w:rsidRPr="00321BB0">
        <w:rPr>
          <w:rFonts w:asciiTheme="minorHAnsi" w:hAnsiTheme="minorHAnsi"/>
          <w:sz w:val="26"/>
          <w:szCs w:val="26"/>
        </w:rPr>
        <w:t>Iz knjige, s</w:t>
      </w:r>
      <w:r w:rsidR="0058264A" w:rsidRPr="00321BB0">
        <w:rPr>
          <w:rFonts w:asciiTheme="minorHAnsi" w:hAnsiTheme="minorHAnsi"/>
          <w:sz w:val="26"/>
          <w:szCs w:val="26"/>
        </w:rPr>
        <w:t>a</w:t>
      </w:r>
      <w:r w:rsidR="00F16A6D" w:rsidRPr="00321BB0">
        <w:rPr>
          <w:rFonts w:asciiTheme="minorHAnsi" w:hAnsiTheme="minorHAnsi"/>
          <w:sz w:val="26"/>
          <w:szCs w:val="26"/>
        </w:rPr>
        <w:t xml:space="preserve"> </w:t>
      </w:r>
      <w:r w:rsidR="00155415">
        <w:rPr>
          <w:rFonts w:asciiTheme="minorHAnsi" w:hAnsiTheme="minorHAnsi"/>
          <w:sz w:val="26"/>
          <w:szCs w:val="26"/>
        </w:rPr>
        <w:t>1</w:t>
      </w:r>
      <w:r w:rsidR="00AF6916">
        <w:rPr>
          <w:rFonts w:asciiTheme="minorHAnsi" w:hAnsiTheme="minorHAnsi"/>
          <w:sz w:val="26"/>
          <w:szCs w:val="26"/>
        </w:rPr>
        <w:t>1</w:t>
      </w:r>
      <w:r w:rsidR="00155415">
        <w:rPr>
          <w:rFonts w:asciiTheme="minorHAnsi" w:hAnsiTheme="minorHAnsi"/>
          <w:sz w:val="26"/>
          <w:szCs w:val="26"/>
        </w:rPr>
        <w:t>5</w:t>
      </w:r>
      <w:r w:rsidR="00F16A6D" w:rsidRPr="00321BB0">
        <w:rPr>
          <w:rFonts w:asciiTheme="minorHAnsi" w:hAnsiTheme="minorHAnsi"/>
          <w:sz w:val="26"/>
          <w:szCs w:val="26"/>
        </w:rPr>
        <w:t>.</w:t>
      </w:r>
      <w:r w:rsidR="004B77CD" w:rsidRPr="00321BB0">
        <w:rPr>
          <w:rFonts w:asciiTheme="minorHAnsi" w:hAnsiTheme="minorHAnsi"/>
          <w:sz w:val="26"/>
          <w:szCs w:val="26"/>
        </w:rPr>
        <w:t xml:space="preserve"> </w:t>
      </w:r>
      <w:r w:rsidRPr="00321BB0">
        <w:rPr>
          <w:rFonts w:asciiTheme="minorHAnsi" w:hAnsiTheme="minorHAnsi"/>
          <w:sz w:val="26"/>
          <w:szCs w:val="26"/>
        </w:rPr>
        <w:t>stranic</w:t>
      </w:r>
      <w:r w:rsidR="00B00E8B" w:rsidRPr="00321BB0">
        <w:rPr>
          <w:rFonts w:asciiTheme="minorHAnsi" w:hAnsiTheme="minorHAnsi"/>
          <w:sz w:val="26"/>
          <w:szCs w:val="26"/>
        </w:rPr>
        <w:t xml:space="preserve">e, </w:t>
      </w:r>
      <w:r w:rsidRPr="00321BB0">
        <w:rPr>
          <w:rFonts w:asciiTheme="minorHAnsi" w:hAnsiTheme="minorHAnsi"/>
          <w:sz w:val="26"/>
          <w:szCs w:val="26"/>
        </w:rPr>
        <w:t>riješi zadat</w:t>
      </w:r>
      <w:r w:rsidR="00B00E8B" w:rsidRPr="00321BB0">
        <w:rPr>
          <w:rFonts w:asciiTheme="minorHAnsi" w:hAnsiTheme="minorHAnsi"/>
          <w:sz w:val="26"/>
          <w:szCs w:val="26"/>
        </w:rPr>
        <w:t>ke</w:t>
      </w:r>
      <w:r w:rsidRPr="00321BB0">
        <w:rPr>
          <w:rFonts w:asciiTheme="minorHAnsi" w:hAnsiTheme="minorHAnsi"/>
          <w:sz w:val="26"/>
          <w:szCs w:val="26"/>
        </w:rPr>
        <w:t xml:space="preserve"> </w:t>
      </w:r>
      <w:r w:rsidR="00AF6916">
        <w:rPr>
          <w:rFonts w:asciiTheme="minorHAnsi" w:hAnsiTheme="minorHAnsi"/>
          <w:sz w:val="26"/>
          <w:szCs w:val="26"/>
        </w:rPr>
        <w:t>24ab</w:t>
      </w:r>
      <w:r w:rsidR="00155415">
        <w:rPr>
          <w:rFonts w:asciiTheme="minorHAnsi" w:hAnsiTheme="minorHAnsi"/>
          <w:sz w:val="26"/>
          <w:szCs w:val="26"/>
        </w:rPr>
        <w:t>.</w:t>
      </w:r>
      <w:r w:rsidR="0058264A" w:rsidRPr="00321BB0">
        <w:rPr>
          <w:rFonts w:asciiTheme="minorHAnsi" w:hAnsiTheme="minorHAnsi"/>
          <w:sz w:val="26"/>
          <w:szCs w:val="26"/>
        </w:rPr>
        <w:t xml:space="preserve"> i </w:t>
      </w:r>
      <w:r w:rsidR="00AF6916">
        <w:rPr>
          <w:rFonts w:asciiTheme="minorHAnsi" w:hAnsiTheme="minorHAnsi"/>
          <w:sz w:val="26"/>
          <w:szCs w:val="26"/>
        </w:rPr>
        <w:t>26</w:t>
      </w:r>
      <w:r w:rsidR="0058264A" w:rsidRPr="00321BB0">
        <w:rPr>
          <w:rFonts w:asciiTheme="minorHAnsi" w:hAnsiTheme="minorHAnsi"/>
          <w:sz w:val="26"/>
          <w:szCs w:val="26"/>
        </w:rPr>
        <w:t>.</w:t>
      </w:r>
      <w:r w:rsidR="00AF6916">
        <w:rPr>
          <w:rFonts w:asciiTheme="minorHAnsi" w:hAnsiTheme="minorHAnsi"/>
          <w:sz w:val="26"/>
          <w:szCs w:val="26"/>
        </w:rPr>
        <w:t>ab</w:t>
      </w:r>
      <w:bookmarkStart w:id="0" w:name="_GoBack"/>
      <w:bookmarkEnd w:id="0"/>
    </w:p>
    <w:sectPr w:rsidR="00627D54" w:rsidRPr="00627D54" w:rsidSect="006A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0EF"/>
    <w:multiLevelType w:val="hybridMultilevel"/>
    <w:tmpl w:val="4C8AB0C6"/>
    <w:lvl w:ilvl="0" w:tplc="25A0E4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8D0"/>
    <w:multiLevelType w:val="hybridMultilevel"/>
    <w:tmpl w:val="6CE03D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543C"/>
    <w:multiLevelType w:val="hybridMultilevel"/>
    <w:tmpl w:val="60088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3C3A"/>
    <w:multiLevelType w:val="hybridMultilevel"/>
    <w:tmpl w:val="78E0B3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27354"/>
    <w:multiLevelType w:val="hybridMultilevel"/>
    <w:tmpl w:val="A1689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B155B"/>
    <w:multiLevelType w:val="hybridMultilevel"/>
    <w:tmpl w:val="637E36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81876"/>
    <w:multiLevelType w:val="hybridMultilevel"/>
    <w:tmpl w:val="6CB62472"/>
    <w:lvl w:ilvl="0" w:tplc="4A8093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2539B"/>
    <w:multiLevelType w:val="hybridMultilevel"/>
    <w:tmpl w:val="C670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A3868"/>
    <w:multiLevelType w:val="hybridMultilevel"/>
    <w:tmpl w:val="478AF098"/>
    <w:lvl w:ilvl="0" w:tplc="8D185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1671CF"/>
    <w:multiLevelType w:val="hybridMultilevel"/>
    <w:tmpl w:val="CE260D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D66D2"/>
    <w:multiLevelType w:val="hybridMultilevel"/>
    <w:tmpl w:val="F6C8E550"/>
    <w:lvl w:ilvl="0" w:tplc="07106E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25703"/>
    <w:multiLevelType w:val="hybridMultilevel"/>
    <w:tmpl w:val="C50ACC0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1B312D8"/>
    <w:multiLevelType w:val="hybridMultilevel"/>
    <w:tmpl w:val="F59867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80713"/>
    <w:multiLevelType w:val="hybridMultilevel"/>
    <w:tmpl w:val="41D279F6"/>
    <w:lvl w:ilvl="0" w:tplc="2B466C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175D2"/>
    <w:multiLevelType w:val="hybridMultilevel"/>
    <w:tmpl w:val="CC940890"/>
    <w:lvl w:ilvl="0" w:tplc="095A1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7C6204"/>
    <w:multiLevelType w:val="hybridMultilevel"/>
    <w:tmpl w:val="EE18B3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E7B7D"/>
    <w:multiLevelType w:val="hybridMultilevel"/>
    <w:tmpl w:val="978434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D571C"/>
    <w:multiLevelType w:val="hybridMultilevel"/>
    <w:tmpl w:val="951E1A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0202C"/>
    <w:multiLevelType w:val="hybridMultilevel"/>
    <w:tmpl w:val="334C74C6"/>
    <w:lvl w:ilvl="0" w:tplc="3A0E84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113432"/>
    <w:multiLevelType w:val="hybridMultilevel"/>
    <w:tmpl w:val="DE68E89C"/>
    <w:lvl w:ilvl="0" w:tplc="60FAC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65E71"/>
    <w:multiLevelType w:val="hybridMultilevel"/>
    <w:tmpl w:val="B3B246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239BB"/>
    <w:multiLevelType w:val="hybridMultilevel"/>
    <w:tmpl w:val="314C7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F11EA"/>
    <w:multiLevelType w:val="hybridMultilevel"/>
    <w:tmpl w:val="861207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9"/>
  </w:num>
  <w:num w:numId="4">
    <w:abstractNumId w:val="18"/>
  </w:num>
  <w:num w:numId="5">
    <w:abstractNumId w:val="8"/>
  </w:num>
  <w:num w:numId="6">
    <w:abstractNumId w:val="14"/>
  </w:num>
  <w:num w:numId="7">
    <w:abstractNumId w:val="16"/>
  </w:num>
  <w:num w:numId="8">
    <w:abstractNumId w:val="20"/>
  </w:num>
  <w:num w:numId="9">
    <w:abstractNumId w:val="9"/>
  </w:num>
  <w:num w:numId="10">
    <w:abstractNumId w:val="3"/>
  </w:num>
  <w:num w:numId="11">
    <w:abstractNumId w:val="5"/>
  </w:num>
  <w:num w:numId="12">
    <w:abstractNumId w:val="15"/>
  </w:num>
  <w:num w:numId="13">
    <w:abstractNumId w:val="11"/>
  </w:num>
  <w:num w:numId="14">
    <w:abstractNumId w:val="22"/>
  </w:num>
  <w:num w:numId="15">
    <w:abstractNumId w:val="0"/>
  </w:num>
  <w:num w:numId="16">
    <w:abstractNumId w:val="12"/>
  </w:num>
  <w:num w:numId="17">
    <w:abstractNumId w:val="4"/>
  </w:num>
  <w:num w:numId="18">
    <w:abstractNumId w:val="7"/>
  </w:num>
  <w:num w:numId="19">
    <w:abstractNumId w:val="13"/>
  </w:num>
  <w:num w:numId="20">
    <w:abstractNumId w:val="1"/>
  </w:num>
  <w:num w:numId="21">
    <w:abstractNumId w:val="17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0C"/>
    <w:rsid w:val="00005E01"/>
    <w:rsid w:val="00082049"/>
    <w:rsid w:val="000B07B0"/>
    <w:rsid w:val="00155415"/>
    <w:rsid w:val="00156400"/>
    <w:rsid w:val="001B2F39"/>
    <w:rsid w:val="00217A63"/>
    <w:rsid w:val="00234B64"/>
    <w:rsid w:val="002F5081"/>
    <w:rsid w:val="00321BB0"/>
    <w:rsid w:val="0039154B"/>
    <w:rsid w:val="00432318"/>
    <w:rsid w:val="00441AF2"/>
    <w:rsid w:val="004B652D"/>
    <w:rsid w:val="004B77CD"/>
    <w:rsid w:val="004C1291"/>
    <w:rsid w:val="004D3B9C"/>
    <w:rsid w:val="00563608"/>
    <w:rsid w:val="0058264A"/>
    <w:rsid w:val="00587CB9"/>
    <w:rsid w:val="005976A9"/>
    <w:rsid w:val="005B1274"/>
    <w:rsid w:val="00627D54"/>
    <w:rsid w:val="00654487"/>
    <w:rsid w:val="006A720C"/>
    <w:rsid w:val="006B44B2"/>
    <w:rsid w:val="006D42AC"/>
    <w:rsid w:val="00730E8A"/>
    <w:rsid w:val="00753B7A"/>
    <w:rsid w:val="00770481"/>
    <w:rsid w:val="00793373"/>
    <w:rsid w:val="007D3EDA"/>
    <w:rsid w:val="008601A9"/>
    <w:rsid w:val="00A144F4"/>
    <w:rsid w:val="00A34B9B"/>
    <w:rsid w:val="00A45F32"/>
    <w:rsid w:val="00A614DD"/>
    <w:rsid w:val="00A800F4"/>
    <w:rsid w:val="00AA4334"/>
    <w:rsid w:val="00AF6916"/>
    <w:rsid w:val="00B00E8B"/>
    <w:rsid w:val="00BD02FE"/>
    <w:rsid w:val="00BE2D6F"/>
    <w:rsid w:val="00C133E8"/>
    <w:rsid w:val="00C55052"/>
    <w:rsid w:val="00C61C11"/>
    <w:rsid w:val="00C716CA"/>
    <w:rsid w:val="00CD7D72"/>
    <w:rsid w:val="00D13741"/>
    <w:rsid w:val="00D63128"/>
    <w:rsid w:val="00D81980"/>
    <w:rsid w:val="00D952CD"/>
    <w:rsid w:val="00DD05F7"/>
    <w:rsid w:val="00E4780A"/>
    <w:rsid w:val="00E86B1D"/>
    <w:rsid w:val="00E87EDA"/>
    <w:rsid w:val="00E95608"/>
    <w:rsid w:val="00EE6B03"/>
    <w:rsid w:val="00F16A6D"/>
    <w:rsid w:val="00F35E7B"/>
    <w:rsid w:val="00FA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AAD0"/>
  <w15:chartTrackingRefBased/>
  <w15:docId w15:val="{4CA24282-ED2E-4807-AF1F-9980BDF6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720C"/>
    <w:pPr>
      <w:ind w:left="720"/>
      <w:contextualSpacing/>
    </w:pPr>
  </w:style>
  <w:style w:type="paragraph" w:styleId="Bezproreda">
    <w:name w:val="No Spacing"/>
    <w:uiPriority w:val="1"/>
    <w:qFormat/>
    <w:rsid w:val="006A720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7048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1CC2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B0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4D3B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emf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youtu.be/QqZ0OvOs2WA?t=48" TargetMode="External"/><Relationship Id="rId15" Type="http://schemas.openxmlformats.org/officeDocument/2006/relationships/image" Target="media/image7.png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4</cp:revision>
  <dcterms:created xsi:type="dcterms:W3CDTF">2020-05-10T21:17:00Z</dcterms:created>
  <dcterms:modified xsi:type="dcterms:W3CDTF">2020-05-10T22:16:00Z</dcterms:modified>
</cp:coreProperties>
</file>