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270BA" w:rsidRDefault="00F270BA" w:rsidP="00AE60BF">
      <w:pPr>
        <w:jc w:val="center"/>
        <w:rPr>
          <w:b/>
          <w:sz w:val="24"/>
          <w:szCs w:val="24"/>
        </w:rPr>
      </w:pPr>
    </w:p>
    <w:p w:rsidR="00F5680B" w:rsidRPr="00F270BA" w:rsidRDefault="00F5680B" w:rsidP="00AE60BF">
      <w:pPr>
        <w:jc w:val="center"/>
        <w:rPr>
          <w:b/>
          <w:sz w:val="48"/>
          <w:szCs w:val="48"/>
        </w:rPr>
      </w:pPr>
      <w:r w:rsidRPr="00F270BA">
        <w:rPr>
          <w:b/>
          <w:sz w:val="48"/>
          <w:szCs w:val="48"/>
        </w:rPr>
        <w:t>Spoji parove</w:t>
      </w:r>
    </w:p>
    <w:p w:rsidR="00AE60BF" w:rsidRPr="00F270BA" w:rsidRDefault="00AE60BF" w:rsidP="00AE60BF">
      <w:pPr>
        <w:rPr>
          <w:sz w:val="48"/>
          <w:szCs w:val="48"/>
        </w:rPr>
      </w:pPr>
      <w:r w:rsidRPr="00F270BA">
        <w:rPr>
          <w:sz w:val="48"/>
          <w:szCs w:val="48"/>
        </w:rPr>
        <w:t>Spojite parove u tablici.</w:t>
      </w:r>
    </w:p>
    <w:p w:rsidR="00AE60BF" w:rsidRPr="00F270BA" w:rsidRDefault="00AE60BF" w:rsidP="00F5680B">
      <w:pPr>
        <w:rPr>
          <w:b/>
          <w:sz w:val="48"/>
          <w:szCs w:val="48"/>
        </w:rPr>
      </w:pPr>
      <w:bookmarkStart w:id="0" w:name="_GoBack"/>
      <w:bookmarkEnd w:id="0"/>
    </w:p>
    <w:tbl>
      <w:tblPr>
        <w:tblStyle w:val="Reetkatablice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680B" w:rsidRPr="00AE60BF" w:rsidTr="00B402B4">
        <w:tc>
          <w:tcPr>
            <w:tcW w:w="4675" w:type="dxa"/>
          </w:tcPr>
          <w:p w:rsidR="00F5680B" w:rsidRPr="00AE60BF" w:rsidRDefault="00F5680B" w:rsidP="00B402B4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B84FCE6" wp14:editId="27E6C378">
                  <wp:extent cx="1624333" cy="1082040"/>
                  <wp:effectExtent l="0" t="0" r="0" b="3810"/>
                  <wp:docPr id="3" name="Slika 3" descr="Abstract, Art, Cardboard, Card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stract, Art, Cardboard, Card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13" cy="108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drveni poluproizvodi</w:t>
            </w:r>
          </w:p>
          <w:p w:rsidR="00AA1DB5" w:rsidRPr="00AE60BF" w:rsidRDefault="00AA1DB5" w:rsidP="00B402B4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29000843" wp14:editId="0149CA89">
                  <wp:extent cx="1638335" cy="1089660"/>
                  <wp:effectExtent l="0" t="0" r="0" b="0"/>
                  <wp:docPr id="1" name="Slika 1" descr="Wood, Tree, Sawmill, Fathom, Prod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, Tree, Sawmill, Fathom, Prod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10" cy="110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obrada drva-bušenje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06EB953B" wp14:editId="16C8B967">
                  <wp:extent cx="1624330" cy="2164076"/>
                  <wp:effectExtent l="0" t="0" r="0" b="8255"/>
                  <wp:docPr id="4" name="Slika 4" descr="Sawmill, Log, Wood Cutting,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wmill, Log, Wood Cutting,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17" cy="21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spremnik za plastiku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2D7D4F8A" wp14:editId="3B613C49">
                  <wp:extent cx="1653540" cy="1101496"/>
                  <wp:effectExtent l="0" t="0" r="3810" b="3810"/>
                  <wp:docPr id="16" name="Slika 16" descr="Bottles, Plastic, Recycling, Pol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ttles, Plastic, Recycling, Pol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51" cy="111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trupci</w:t>
            </w: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1C5281DE" wp14:editId="244CEC6E">
                  <wp:extent cx="1624330" cy="1219682"/>
                  <wp:effectExtent l="0" t="0" r="0" b="0"/>
                  <wp:docPr id="11" name="Slika 11" descr="Boards, The Rafters, Joinery,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ards, The Rafters, Joinery,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70" cy="123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proizvod od drva – stol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616F614" wp14:editId="29EB26FF">
                  <wp:extent cx="1664279" cy="1249680"/>
                  <wp:effectExtent l="0" t="0" r="0" b="7620"/>
                  <wp:docPr id="12" name="Slika 12" descr="Craft, Wood, Drilling, Drill,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aft, Wood, Drilling, Drill,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1" cy="125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polimerni (plastični) proizvodi - boce</w:t>
            </w: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3D43D449" wp14:editId="6E33D194">
                  <wp:extent cx="1341120" cy="2200680"/>
                  <wp:effectExtent l="0" t="0" r="0" b="9525"/>
                  <wp:docPr id="7" name="Slika 7" descr="Recycle, Bin, Green, Can, Open, 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ycle, Bin, Green, Can, Open, 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93" cy="221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DB5" w:rsidRPr="00AE60BF" w:rsidRDefault="00F270BA" w:rsidP="00AA1DB5">
            <w:pPr>
              <w:rPr>
                <w:sz w:val="24"/>
                <w:szCs w:val="24"/>
              </w:rPr>
            </w:pPr>
            <w:hyperlink r:id="rId17" w:history="1">
              <w:r w:rsidR="00AA1DB5"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pilana</w:t>
            </w:r>
          </w:p>
        </w:tc>
      </w:tr>
      <w:tr w:rsidR="00AA1DB5" w:rsidRPr="00AE60BF" w:rsidTr="00B402B4"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noProof/>
                <w:sz w:val="24"/>
                <w:szCs w:val="24"/>
              </w:rPr>
              <w:drawing>
                <wp:inline distT="0" distB="0" distL="0" distR="0" wp14:anchorId="54FC0B88" wp14:editId="6453487B">
                  <wp:extent cx="1493520" cy="1743808"/>
                  <wp:effectExtent l="0" t="0" r="0" b="0"/>
                  <wp:docPr id="14" name="Slika 14" descr="Antique, Antique Table, Table, 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tique, Antique Table, Table, 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30" cy="17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DB5" w:rsidRPr="00AE60BF" w:rsidRDefault="00F270BA" w:rsidP="00AA1DB5">
            <w:pPr>
              <w:rPr>
                <w:sz w:val="24"/>
                <w:szCs w:val="24"/>
              </w:rPr>
            </w:pPr>
            <w:hyperlink r:id="rId19" w:history="1">
              <w:r w:rsidR="00AA1DB5" w:rsidRPr="00AE60BF">
                <w:rPr>
                  <w:rStyle w:val="Hiperveza"/>
                  <w:sz w:val="24"/>
                  <w:szCs w:val="24"/>
                </w:rPr>
                <w:t>https://pixabay.com/</w:t>
              </w:r>
            </w:hyperlink>
          </w:p>
        </w:tc>
        <w:tc>
          <w:tcPr>
            <w:tcW w:w="4675" w:type="dxa"/>
          </w:tcPr>
          <w:p w:rsidR="00AA1DB5" w:rsidRPr="00AE60BF" w:rsidRDefault="00AA1DB5" w:rsidP="00AA1DB5">
            <w:pPr>
              <w:rPr>
                <w:sz w:val="24"/>
                <w:szCs w:val="24"/>
              </w:rPr>
            </w:pPr>
            <w:r w:rsidRPr="00AE60BF">
              <w:rPr>
                <w:sz w:val="24"/>
                <w:szCs w:val="24"/>
              </w:rPr>
              <w:t>ljepenka</w:t>
            </w: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  <w:p w:rsidR="00AA1DB5" w:rsidRPr="00AE60BF" w:rsidRDefault="00AA1DB5" w:rsidP="00AA1DB5">
            <w:pPr>
              <w:rPr>
                <w:sz w:val="24"/>
                <w:szCs w:val="24"/>
              </w:rPr>
            </w:pPr>
          </w:p>
        </w:tc>
      </w:tr>
    </w:tbl>
    <w:p w:rsidR="00F5680B" w:rsidRPr="00AE60BF" w:rsidRDefault="00F5680B" w:rsidP="00F5680B">
      <w:pPr>
        <w:rPr>
          <w:sz w:val="24"/>
          <w:szCs w:val="24"/>
        </w:rPr>
      </w:pPr>
    </w:p>
    <w:sectPr w:rsidR="00F5680B" w:rsidRPr="00AE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E0"/>
    <w:rsid w:val="00082F34"/>
    <w:rsid w:val="00632F21"/>
    <w:rsid w:val="00882FE0"/>
    <w:rsid w:val="00AA1DB5"/>
    <w:rsid w:val="00AE60BF"/>
    <w:rsid w:val="00E54E9A"/>
    <w:rsid w:val="00F270BA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4EFD"/>
  <w15:chartTrackingRefBased/>
  <w15:docId w15:val="{1743E72D-0421-4486-B7DE-7AB4996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2F2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ixabay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ixabay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" TargetMode="External"/><Relationship Id="rId5" Type="http://schemas.openxmlformats.org/officeDocument/2006/relationships/hyperlink" Target="https://pixabay.com/" TargetMode="External"/><Relationship Id="rId15" Type="http://schemas.openxmlformats.org/officeDocument/2006/relationships/hyperlink" Target="https://pixabay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ixabay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xabay.c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Kristina Špoljar Petrović</cp:lastModifiedBy>
  <cp:revision>2</cp:revision>
  <dcterms:created xsi:type="dcterms:W3CDTF">2020-03-31T13:21:00Z</dcterms:created>
  <dcterms:modified xsi:type="dcterms:W3CDTF">2020-03-31T13:21:00Z</dcterms:modified>
</cp:coreProperties>
</file>