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35" w:rsidRDefault="009F1335" w:rsidP="009F1335">
      <w:pPr>
        <w:rPr>
          <w:b/>
          <w:bCs/>
          <w:color w:val="0062AC"/>
          <w:sz w:val="28"/>
          <w:szCs w:val="28"/>
        </w:rPr>
      </w:pPr>
      <w:r>
        <w:rPr>
          <w:b/>
          <w:bCs/>
          <w:color w:val="0062AC"/>
          <w:sz w:val="28"/>
          <w:szCs w:val="28"/>
        </w:rPr>
        <w:t xml:space="preserve">                                                  </w:t>
      </w:r>
    </w:p>
    <w:p w:rsidR="009F1335" w:rsidRPr="001F593F" w:rsidRDefault="009F1335" w:rsidP="009F1335">
      <w:pPr>
        <w:rPr>
          <w:b/>
          <w:bCs/>
          <w:color w:val="0062AC"/>
          <w:sz w:val="28"/>
          <w:szCs w:val="28"/>
        </w:rPr>
      </w:pPr>
      <w:r>
        <w:rPr>
          <w:b/>
          <w:bCs/>
          <w:color w:val="0062AC"/>
          <w:sz w:val="28"/>
          <w:szCs w:val="28"/>
        </w:rPr>
        <w:t xml:space="preserve">                                                    Školski rad</w:t>
      </w:r>
    </w:p>
    <w:p w:rsidR="009F1335" w:rsidRDefault="009F1335" w:rsidP="009F1335">
      <w:pPr>
        <w:jc w:val="center"/>
        <w:rPr>
          <w:b/>
          <w:bCs/>
          <w:sz w:val="28"/>
          <w:szCs w:val="28"/>
        </w:rPr>
      </w:pPr>
    </w:p>
    <w:p w:rsidR="00651F50" w:rsidRPr="00651F50" w:rsidRDefault="00651F50" w:rsidP="009F1335">
      <w:pPr>
        <w:rPr>
          <w:b/>
          <w:bCs/>
          <w:sz w:val="28"/>
          <w:szCs w:val="28"/>
        </w:rPr>
      </w:pPr>
      <w:r w:rsidRPr="00651F50">
        <w:rPr>
          <w:b/>
          <w:bCs/>
          <w:sz w:val="28"/>
          <w:szCs w:val="28"/>
        </w:rPr>
        <w:t>Otkrivamo!</w:t>
      </w:r>
    </w:p>
    <w:p w:rsidR="009F1335" w:rsidRDefault="009F1335" w:rsidP="009F1335">
      <w:pPr>
        <w:rPr>
          <w:bCs/>
          <w:sz w:val="28"/>
          <w:szCs w:val="28"/>
        </w:rPr>
      </w:pPr>
      <w:r w:rsidRPr="00C17D70">
        <w:rPr>
          <w:bCs/>
          <w:sz w:val="28"/>
          <w:szCs w:val="28"/>
        </w:rPr>
        <w:t>a) Znate li tko je vilin konjic?</w:t>
      </w:r>
    </w:p>
    <w:tbl>
      <w:tblPr>
        <w:tblW w:w="0" w:type="auto"/>
        <w:tblInd w:w="250" w:type="dxa"/>
        <w:tblLook w:val="04A0"/>
      </w:tblPr>
      <w:tblGrid>
        <w:gridCol w:w="4394"/>
        <w:gridCol w:w="3996"/>
      </w:tblGrid>
      <w:tr w:rsidR="009F1335" w:rsidRPr="00702975" w:rsidTr="00214EDA">
        <w:tc>
          <w:tcPr>
            <w:tcW w:w="4394" w:type="dxa"/>
          </w:tcPr>
          <w:p w:rsidR="009F1335" w:rsidRPr="00702975" w:rsidRDefault="009F1335" w:rsidP="00214EDA">
            <w:pPr>
              <w:spacing w:line="276" w:lineRule="auto"/>
              <w:rPr>
                <w:sz w:val="28"/>
                <w:szCs w:val="28"/>
              </w:rPr>
            </w:pPr>
            <w:r w:rsidRPr="00702975">
              <w:rPr>
                <w:sz w:val="28"/>
                <w:szCs w:val="28"/>
              </w:rPr>
              <w:t xml:space="preserve">Vilin konjic red je srednje velikih do velikih </w:t>
            </w:r>
            <w:hyperlink r:id="rId4" w:tooltip="Kukci" w:history="1">
              <w:r w:rsidRPr="00702975">
                <w:rPr>
                  <w:rStyle w:val="Hiperveza"/>
                  <w:sz w:val="28"/>
                  <w:szCs w:val="28"/>
                </w:rPr>
                <w:t>kukaca</w:t>
              </w:r>
            </w:hyperlink>
            <w:r w:rsidRPr="00702975">
              <w:rPr>
                <w:sz w:val="28"/>
                <w:szCs w:val="28"/>
              </w:rPr>
              <w:t xml:space="preserve"> duguljasta tijela, s dva para jednakih ili podjednakih, opnastih, prozirnih krila, slabih nogu. Izvrsni su letači i u letu love druge kukce. Prema narodnome vjerovanju taj kukac onome tko ga nađe donosi sreću.</w:t>
            </w:r>
          </w:p>
        </w:tc>
        <w:tc>
          <w:tcPr>
            <w:tcW w:w="3966" w:type="dxa"/>
          </w:tcPr>
          <w:p w:rsidR="009F1335" w:rsidRPr="00702975" w:rsidRDefault="009F1335" w:rsidP="00214EDA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hr-HR"/>
              </w:rPr>
              <w:drawing>
                <wp:inline distT="0" distB="0" distL="0" distR="0">
                  <wp:extent cx="2381250" cy="1781175"/>
                  <wp:effectExtent l="19050" t="0" r="0" b="0"/>
                  <wp:docPr id="1" name="Slika 1" descr="220px-Libellula_quadrimaculata_02_%28MK%29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0px-Libellula_quadrimaculata_02_%28MK%29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1335" w:rsidRDefault="009F1335" w:rsidP="009F1335">
      <w:pPr>
        <w:spacing w:line="276" w:lineRule="auto"/>
        <w:rPr>
          <w:sz w:val="28"/>
          <w:szCs w:val="28"/>
        </w:rPr>
      </w:pPr>
      <w:r w:rsidRPr="00C17D70">
        <w:rPr>
          <w:bCs/>
          <w:sz w:val="28"/>
          <w:szCs w:val="28"/>
        </w:rPr>
        <w:t xml:space="preserve">b) </w:t>
      </w:r>
      <w:r w:rsidRPr="00C17D70">
        <w:rPr>
          <w:sz w:val="28"/>
          <w:szCs w:val="28"/>
        </w:rPr>
        <w:t xml:space="preserve">Znate li što je slamka? Slamka je jedna strn slame, a slama je osušena </w:t>
      </w:r>
    </w:p>
    <w:p w:rsidR="00651F50" w:rsidRDefault="009F1335" w:rsidP="009F133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17D70">
        <w:rPr>
          <w:sz w:val="28"/>
          <w:szCs w:val="28"/>
        </w:rPr>
        <w:t xml:space="preserve">stabljika žitarice koja ostaje nakon vršidbe i izdvajanja sjemenja. </w:t>
      </w:r>
    </w:p>
    <w:p w:rsidR="00651F50" w:rsidRPr="00651F50" w:rsidRDefault="00651F50" w:rsidP="009F1335">
      <w:pPr>
        <w:spacing w:line="276" w:lineRule="auto"/>
        <w:rPr>
          <w:b/>
          <w:sz w:val="28"/>
          <w:szCs w:val="28"/>
        </w:rPr>
      </w:pPr>
      <w:r w:rsidRPr="00651F50">
        <w:rPr>
          <w:b/>
          <w:sz w:val="28"/>
          <w:szCs w:val="28"/>
        </w:rPr>
        <w:t>Maštamo, promišljamo!</w:t>
      </w:r>
    </w:p>
    <w:p w:rsidR="00651F50" w:rsidRDefault="009F1335" w:rsidP="009F1335">
      <w:pPr>
        <w:spacing w:line="276" w:lineRule="auto"/>
        <w:rPr>
          <w:sz w:val="28"/>
          <w:szCs w:val="28"/>
        </w:rPr>
      </w:pPr>
      <w:r w:rsidRPr="00C17D70">
        <w:rPr>
          <w:sz w:val="28"/>
          <w:szCs w:val="28"/>
        </w:rPr>
        <w:t>Što biste</w:t>
      </w:r>
      <w:r w:rsidR="00651F50">
        <w:rPr>
          <w:sz w:val="28"/>
          <w:szCs w:val="28"/>
        </w:rPr>
        <w:t xml:space="preserve"> </w:t>
      </w:r>
      <w:r w:rsidRPr="00C17D70">
        <w:rPr>
          <w:sz w:val="28"/>
          <w:szCs w:val="28"/>
        </w:rPr>
        <w:t>učinili da pronađete slamku?</w:t>
      </w:r>
    </w:p>
    <w:p w:rsidR="00651F50" w:rsidRDefault="00651F50" w:rsidP="009F133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Kad bih pronašao/</w:t>
      </w: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slamku (dopuni)...</w:t>
      </w:r>
    </w:p>
    <w:p w:rsidR="00651F50" w:rsidRPr="00651F50" w:rsidRDefault="00651F50" w:rsidP="009F1335">
      <w:pPr>
        <w:spacing w:line="276" w:lineRule="auto"/>
        <w:rPr>
          <w:b/>
          <w:sz w:val="28"/>
          <w:szCs w:val="28"/>
        </w:rPr>
      </w:pPr>
      <w:r w:rsidRPr="00651F50">
        <w:rPr>
          <w:b/>
          <w:sz w:val="28"/>
          <w:szCs w:val="28"/>
        </w:rPr>
        <w:t>Naučili smo!</w:t>
      </w:r>
    </w:p>
    <w:p w:rsidR="009F1335" w:rsidRPr="001709EA" w:rsidRDefault="009F1335" w:rsidP="009F1335">
      <w:pPr>
        <w:rPr>
          <w:bCs/>
          <w:sz w:val="28"/>
          <w:szCs w:val="28"/>
        </w:rPr>
      </w:pPr>
    </w:p>
    <w:p w:rsidR="009F1335" w:rsidRDefault="009F1335" w:rsidP="009F1335">
      <w:pPr>
        <w:jc w:val="center"/>
        <w:rPr>
          <w:b/>
          <w:color w:val="0062AC"/>
          <w:sz w:val="32"/>
          <w:szCs w:val="32"/>
          <w:lang w:val="hr-BA"/>
        </w:rPr>
      </w:pPr>
      <w:r w:rsidRPr="00C17D70">
        <w:rPr>
          <w:b/>
          <w:color w:val="0062AC"/>
          <w:sz w:val="32"/>
          <w:szCs w:val="32"/>
          <w:lang w:val="hr-BA"/>
        </w:rPr>
        <w:t>Stvaralačko prepričavanje</w:t>
      </w:r>
    </w:p>
    <w:p w:rsidR="009F1335" w:rsidRDefault="009F1335" w:rsidP="009F1335">
      <w:pPr>
        <w:rPr>
          <w:b/>
          <w:color w:val="0062AC"/>
          <w:sz w:val="32"/>
          <w:szCs w:val="32"/>
          <w:lang w:val="hr-BA"/>
        </w:rPr>
      </w:pPr>
    </w:p>
    <w:p w:rsidR="009F1335" w:rsidRPr="00C17D70" w:rsidRDefault="009F1335" w:rsidP="009F1335">
      <w:pPr>
        <w:rPr>
          <w:b/>
          <w:color w:val="0062AC"/>
          <w:sz w:val="32"/>
          <w:szCs w:val="32"/>
          <w:lang w:val="hr-BA"/>
        </w:rPr>
      </w:pPr>
    </w:p>
    <w:p w:rsidR="009F1335" w:rsidRPr="00C17D70" w:rsidRDefault="009F1335" w:rsidP="009F1335">
      <w:pPr>
        <w:spacing w:line="276" w:lineRule="auto"/>
        <w:jc w:val="center"/>
        <w:rPr>
          <w:b/>
          <w:bCs/>
          <w:color w:val="0062AC"/>
          <w:sz w:val="28"/>
          <w:szCs w:val="28"/>
        </w:rPr>
      </w:pPr>
      <w:r w:rsidRPr="00C17D70">
        <w:rPr>
          <w:b/>
          <w:bCs/>
          <w:color w:val="0062AC"/>
          <w:sz w:val="28"/>
          <w:szCs w:val="28"/>
        </w:rPr>
        <w:t>prepričavanje</w:t>
      </w:r>
    </w:p>
    <w:p w:rsidR="009F1335" w:rsidRPr="00C17D70" w:rsidRDefault="009F1335" w:rsidP="009F1335">
      <w:pPr>
        <w:spacing w:line="276" w:lineRule="auto"/>
        <w:jc w:val="center"/>
        <w:rPr>
          <w:bCs/>
          <w:sz w:val="28"/>
          <w:szCs w:val="28"/>
        </w:rPr>
      </w:pPr>
      <w:r w:rsidRPr="00C17D70">
        <w:rPr>
          <w:bCs/>
          <w:sz w:val="28"/>
          <w:szCs w:val="28"/>
        </w:rPr>
        <w:t>pripovijedanje već postojeće priče</w:t>
      </w:r>
    </w:p>
    <w:p w:rsidR="009F1335" w:rsidRPr="00C17D70" w:rsidRDefault="0009656A" w:rsidP="009F1335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24.65pt;margin-top:5.45pt;width:0;height:90.5pt;z-index:251662336" o:connectortype="straight">
            <v:stroke endarrow="block"/>
          </v:shape>
        </w:pict>
      </w:r>
      <w:r>
        <w:rPr>
          <w:bCs/>
          <w:noProof/>
          <w:sz w:val="28"/>
          <w:szCs w:val="28"/>
          <w:lang w:eastAsia="hr-HR"/>
        </w:rPr>
        <w:pict>
          <v:shape id="_x0000_s1027" type="#_x0000_t32" style="position:absolute;margin-left:307.8pt;margin-top:9.95pt;width:25.6pt;height:21.5pt;z-index:251661312" o:connectortype="straight">
            <v:stroke endarrow="block"/>
          </v:shape>
        </w:pict>
      </w:r>
      <w:r>
        <w:rPr>
          <w:bCs/>
          <w:noProof/>
          <w:sz w:val="28"/>
          <w:szCs w:val="28"/>
          <w:lang w:eastAsia="hr-HR"/>
        </w:rPr>
        <w:pict>
          <v:shape id="_x0000_s1026" type="#_x0000_t32" style="position:absolute;margin-left:115.9pt;margin-top:9.95pt;width:29.9pt;height:21.5pt;flip:x;z-index:251660288" o:connectortype="straight">
            <v:stroke endarrow="block"/>
          </v:shape>
        </w:pict>
      </w:r>
    </w:p>
    <w:p w:rsidR="009F1335" w:rsidRPr="00C17D70" w:rsidRDefault="009F1335" w:rsidP="009F1335">
      <w:pPr>
        <w:rPr>
          <w:bCs/>
          <w:sz w:val="28"/>
          <w:szCs w:val="28"/>
        </w:rPr>
      </w:pPr>
    </w:p>
    <w:p w:rsidR="009F1335" w:rsidRPr="00C17D70" w:rsidRDefault="009F1335" w:rsidP="009F1335">
      <w:pPr>
        <w:rPr>
          <w:bCs/>
          <w:color w:val="0062AC"/>
          <w:sz w:val="28"/>
          <w:szCs w:val="28"/>
        </w:rPr>
      </w:pPr>
      <w:r w:rsidRPr="00C17D70">
        <w:rPr>
          <w:bCs/>
          <w:sz w:val="28"/>
          <w:szCs w:val="28"/>
        </w:rPr>
        <w:t xml:space="preserve">                      </w:t>
      </w:r>
      <w:r w:rsidRPr="00C17D70">
        <w:rPr>
          <w:b/>
          <w:bCs/>
          <w:color w:val="0062AC"/>
          <w:sz w:val="28"/>
          <w:szCs w:val="28"/>
        </w:rPr>
        <w:t>opširno</w:t>
      </w:r>
      <w:r w:rsidRPr="00C17D70">
        <w:rPr>
          <w:bCs/>
          <w:color w:val="0062AC"/>
          <w:sz w:val="28"/>
          <w:szCs w:val="28"/>
        </w:rPr>
        <w:t xml:space="preserve">                </w:t>
      </w:r>
      <w:r>
        <w:rPr>
          <w:bCs/>
          <w:color w:val="0062AC"/>
          <w:sz w:val="28"/>
          <w:szCs w:val="28"/>
        </w:rPr>
        <w:t xml:space="preserve">                               </w:t>
      </w:r>
      <w:r w:rsidRPr="00C17D70">
        <w:rPr>
          <w:bCs/>
          <w:color w:val="0062AC"/>
          <w:sz w:val="28"/>
          <w:szCs w:val="28"/>
        </w:rPr>
        <w:t xml:space="preserve"> </w:t>
      </w:r>
      <w:r>
        <w:rPr>
          <w:bCs/>
          <w:color w:val="0062AC"/>
          <w:sz w:val="28"/>
          <w:szCs w:val="28"/>
        </w:rPr>
        <w:t xml:space="preserve">             </w:t>
      </w:r>
      <w:r w:rsidRPr="00C17D70">
        <w:rPr>
          <w:bCs/>
          <w:color w:val="0062AC"/>
          <w:sz w:val="28"/>
          <w:szCs w:val="28"/>
        </w:rPr>
        <w:t xml:space="preserve"> </w:t>
      </w:r>
      <w:r w:rsidRPr="00C17D70">
        <w:rPr>
          <w:b/>
          <w:bCs/>
          <w:color w:val="0062AC"/>
          <w:sz w:val="28"/>
          <w:szCs w:val="28"/>
        </w:rPr>
        <w:t>sažeto</w:t>
      </w:r>
    </w:p>
    <w:p w:rsidR="009F1335" w:rsidRPr="00C17D70" w:rsidRDefault="009F1335" w:rsidP="009F133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C17D70">
        <w:rPr>
          <w:bCs/>
          <w:sz w:val="28"/>
          <w:szCs w:val="28"/>
        </w:rPr>
        <w:t xml:space="preserve">iscrpno iznošenje glavnih i                          </w:t>
      </w:r>
      <w:r>
        <w:rPr>
          <w:bCs/>
          <w:sz w:val="28"/>
          <w:szCs w:val="28"/>
        </w:rPr>
        <w:t xml:space="preserve">      </w:t>
      </w:r>
      <w:r w:rsidRPr="00C17D70">
        <w:rPr>
          <w:bCs/>
          <w:sz w:val="28"/>
          <w:szCs w:val="28"/>
        </w:rPr>
        <w:t xml:space="preserve">iznošenje glavnih događaja </w:t>
      </w:r>
    </w:p>
    <w:p w:rsidR="009F1335" w:rsidRDefault="009F1335" w:rsidP="009F1335">
      <w:pPr>
        <w:rPr>
          <w:bCs/>
          <w:sz w:val="28"/>
          <w:szCs w:val="28"/>
        </w:rPr>
      </w:pPr>
      <w:r w:rsidRPr="00C17D70">
        <w:rPr>
          <w:bCs/>
          <w:sz w:val="28"/>
          <w:szCs w:val="28"/>
        </w:rPr>
        <w:t xml:space="preserve">            sporednih događaja </w:t>
      </w:r>
    </w:p>
    <w:p w:rsidR="009F1335" w:rsidRPr="00C17D70" w:rsidRDefault="009F1335" w:rsidP="009F1335">
      <w:pPr>
        <w:rPr>
          <w:bCs/>
          <w:sz w:val="28"/>
          <w:szCs w:val="28"/>
        </w:rPr>
      </w:pPr>
    </w:p>
    <w:p w:rsidR="009F1335" w:rsidRPr="00C17D70" w:rsidRDefault="009F1335" w:rsidP="009F1335">
      <w:pPr>
        <w:jc w:val="center"/>
        <w:rPr>
          <w:bCs/>
          <w:color w:val="0062AC"/>
          <w:sz w:val="28"/>
          <w:szCs w:val="28"/>
        </w:rPr>
      </w:pPr>
      <w:r w:rsidRPr="00C17D70">
        <w:rPr>
          <w:b/>
          <w:bCs/>
          <w:color w:val="0062AC"/>
          <w:sz w:val="28"/>
          <w:szCs w:val="28"/>
        </w:rPr>
        <w:t>stvaralačko prepričavanje</w:t>
      </w:r>
    </w:p>
    <w:p w:rsidR="009F1335" w:rsidRDefault="009F1335" w:rsidP="009F1335"/>
    <w:p w:rsidR="009F1335" w:rsidRDefault="009F1335" w:rsidP="009F1335"/>
    <w:p w:rsidR="009F1335" w:rsidRDefault="009F1335" w:rsidP="009F1335">
      <w:pPr>
        <w:spacing w:line="276" w:lineRule="auto"/>
        <w:rPr>
          <w:bCs/>
          <w:sz w:val="28"/>
          <w:szCs w:val="28"/>
        </w:rPr>
      </w:pPr>
      <w:r w:rsidRPr="00C17D70">
        <w:rPr>
          <w:sz w:val="28"/>
          <w:szCs w:val="28"/>
        </w:rPr>
        <w:t xml:space="preserve">– </w:t>
      </w:r>
      <w:r w:rsidRPr="00C17D70">
        <w:rPr>
          <w:b/>
          <w:bCs/>
          <w:color w:val="0062AC"/>
          <w:sz w:val="28"/>
          <w:szCs w:val="28"/>
        </w:rPr>
        <w:t>stvaralačko prepričavanje</w:t>
      </w:r>
      <w:r w:rsidRPr="00C17D70">
        <w:rPr>
          <w:bCs/>
          <w:sz w:val="28"/>
          <w:szCs w:val="28"/>
        </w:rPr>
        <w:t>:</w:t>
      </w:r>
      <w:r w:rsidRPr="00C17D70">
        <w:rPr>
          <w:b/>
          <w:bCs/>
          <w:sz w:val="28"/>
          <w:szCs w:val="28"/>
        </w:rPr>
        <w:t xml:space="preserve"> </w:t>
      </w:r>
      <w:r w:rsidRPr="00C17D70">
        <w:rPr>
          <w:bCs/>
          <w:sz w:val="28"/>
          <w:szCs w:val="28"/>
        </w:rPr>
        <w:t xml:space="preserve">mijenjanje pojedinosti i unošenje novih </w:t>
      </w:r>
    </w:p>
    <w:p w:rsidR="009F1335" w:rsidRDefault="009F1335" w:rsidP="009F1335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  <w:r w:rsidRPr="00C17D70">
        <w:rPr>
          <w:bCs/>
          <w:sz w:val="28"/>
          <w:szCs w:val="28"/>
        </w:rPr>
        <w:t>pojedinosti u priču</w:t>
      </w:r>
    </w:p>
    <w:p w:rsidR="009F1335" w:rsidRDefault="0009656A" w:rsidP="009F1335">
      <w:pPr>
        <w:spacing w:line="276" w:lineRule="auto"/>
        <w:rPr>
          <w:bCs/>
        </w:rPr>
      </w:pPr>
      <w:r>
        <w:rPr>
          <w:bCs/>
          <w:noProof/>
          <w:lang w:eastAsia="hr-HR"/>
        </w:rPr>
        <w:pict>
          <v:shape id="_x0000_s1029" type="#_x0000_t32" style="position:absolute;margin-left:224.65pt;margin-top:1.65pt;width:0;height:14.25pt;z-index:251663360" o:connectortype="straight">
            <v:stroke endarrow="block"/>
          </v:shape>
        </w:pict>
      </w:r>
      <w:r w:rsidR="009F1335">
        <w:rPr>
          <w:bCs/>
        </w:rPr>
        <w:t xml:space="preserve">    </w:t>
      </w:r>
    </w:p>
    <w:p w:rsidR="009F1335" w:rsidRPr="00C17D70" w:rsidRDefault="009F1335" w:rsidP="009F1335">
      <w:pPr>
        <w:spacing w:line="276" w:lineRule="auto"/>
        <w:rPr>
          <w:bCs/>
          <w:sz w:val="28"/>
          <w:szCs w:val="28"/>
        </w:rPr>
      </w:pPr>
      <w:r>
        <w:rPr>
          <w:bCs/>
        </w:rPr>
        <w:t xml:space="preserve">                                                           </w:t>
      </w:r>
      <w:r w:rsidRPr="00C17D70">
        <w:rPr>
          <w:bCs/>
          <w:sz w:val="28"/>
          <w:szCs w:val="28"/>
        </w:rPr>
        <w:t xml:space="preserve">pripovjedač (1. ili 3. os.)                                                     </w:t>
      </w:r>
    </w:p>
    <w:p w:rsidR="009F1335" w:rsidRPr="00C17D70" w:rsidRDefault="009F1335" w:rsidP="009F1335">
      <w:pPr>
        <w:spacing w:line="276" w:lineRule="auto"/>
        <w:rPr>
          <w:bCs/>
          <w:sz w:val="28"/>
          <w:szCs w:val="28"/>
        </w:rPr>
      </w:pPr>
      <w:r w:rsidRPr="00C17D70">
        <w:rPr>
          <w:bCs/>
          <w:sz w:val="28"/>
          <w:szCs w:val="28"/>
        </w:rPr>
        <w:t xml:space="preserve">                                                   promjena završetka priče      </w:t>
      </w:r>
    </w:p>
    <w:p w:rsidR="009F1335" w:rsidRPr="00C17D70" w:rsidRDefault="009F1335" w:rsidP="009F1335">
      <w:pPr>
        <w:spacing w:line="276" w:lineRule="auto"/>
        <w:rPr>
          <w:bCs/>
          <w:sz w:val="28"/>
          <w:szCs w:val="28"/>
        </w:rPr>
      </w:pPr>
      <w:r w:rsidRPr="00C17D70">
        <w:rPr>
          <w:bCs/>
          <w:sz w:val="28"/>
          <w:szCs w:val="28"/>
        </w:rPr>
        <w:t xml:space="preserve">                                                   </w:t>
      </w:r>
      <w:r>
        <w:rPr>
          <w:bCs/>
          <w:sz w:val="28"/>
          <w:szCs w:val="28"/>
        </w:rPr>
        <w:t>promjena vremena i mjesta</w:t>
      </w:r>
      <w:r w:rsidRPr="00C17D70">
        <w:rPr>
          <w:bCs/>
          <w:sz w:val="28"/>
          <w:szCs w:val="28"/>
        </w:rPr>
        <w:t xml:space="preserve">   </w:t>
      </w:r>
    </w:p>
    <w:p w:rsidR="009F1335" w:rsidRPr="00C17D70" w:rsidRDefault="009F1335" w:rsidP="009F1335">
      <w:pPr>
        <w:spacing w:line="276" w:lineRule="auto"/>
        <w:rPr>
          <w:bCs/>
          <w:sz w:val="28"/>
          <w:szCs w:val="28"/>
        </w:rPr>
      </w:pPr>
      <w:r w:rsidRPr="00C17D70">
        <w:rPr>
          <w:bCs/>
          <w:sz w:val="28"/>
          <w:szCs w:val="28"/>
        </w:rPr>
        <w:lastRenderedPageBreak/>
        <w:t xml:space="preserve">                                                   </w:t>
      </w:r>
      <w:r>
        <w:rPr>
          <w:bCs/>
          <w:sz w:val="28"/>
          <w:szCs w:val="28"/>
        </w:rPr>
        <w:t xml:space="preserve">promjena </w:t>
      </w:r>
      <w:r w:rsidRPr="00C17D70">
        <w:rPr>
          <w:bCs/>
          <w:sz w:val="28"/>
          <w:szCs w:val="28"/>
        </w:rPr>
        <w:t>slijed</w:t>
      </w:r>
      <w:r>
        <w:rPr>
          <w:bCs/>
          <w:sz w:val="28"/>
          <w:szCs w:val="28"/>
        </w:rPr>
        <w:t>a</w:t>
      </w:r>
      <w:r w:rsidRPr="00C17D70">
        <w:rPr>
          <w:bCs/>
          <w:sz w:val="28"/>
          <w:szCs w:val="28"/>
        </w:rPr>
        <w:t xml:space="preserve"> događaja     </w:t>
      </w:r>
    </w:p>
    <w:p w:rsidR="009F1335" w:rsidRPr="001F593F" w:rsidRDefault="009F1335" w:rsidP="009F1335">
      <w:pPr>
        <w:spacing w:line="276" w:lineRule="auto"/>
        <w:rPr>
          <w:bCs/>
          <w:sz w:val="28"/>
          <w:szCs w:val="28"/>
        </w:rPr>
      </w:pPr>
      <w:r w:rsidRPr="00C17D70">
        <w:rPr>
          <w:bCs/>
          <w:sz w:val="28"/>
          <w:szCs w:val="28"/>
        </w:rPr>
        <w:t xml:space="preserve">                                                   </w:t>
      </w:r>
      <w:r>
        <w:rPr>
          <w:bCs/>
          <w:sz w:val="28"/>
          <w:szCs w:val="28"/>
        </w:rPr>
        <w:t>novi likovi</w:t>
      </w:r>
    </w:p>
    <w:p w:rsidR="003D1404" w:rsidRDefault="003D1404"/>
    <w:p w:rsidR="009F1335" w:rsidRDefault="009F1335"/>
    <w:sectPr w:rsidR="009F1335" w:rsidSect="003D1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F1335"/>
    <w:rsid w:val="0009656A"/>
    <w:rsid w:val="003D1404"/>
    <w:rsid w:val="00651F50"/>
    <w:rsid w:val="009F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3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F133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13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133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hr.wikipedia.org/wiki/Datoteka:Libellula_quadrimaculata_02_(MK).JPG" TargetMode="External"/><Relationship Id="rId4" Type="http://schemas.openxmlformats.org/officeDocument/2006/relationships/hyperlink" Target="http://hr.wikipedia.org/wiki/Kukc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2020-03-23T21:49:00Z</dcterms:created>
  <dcterms:modified xsi:type="dcterms:W3CDTF">2020-03-23T21:58:00Z</dcterms:modified>
</cp:coreProperties>
</file>