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DC" w:rsidRPr="00586CDC" w:rsidRDefault="00586CDC">
      <w:pPr>
        <w:rPr>
          <w:rFonts w:ascii="Times New Roman" w:hAnsi="Times New Roman" w:cs="Times New Roman"/>
          <w:sz w:val="24"/>
          <w:szCs w:val="24"/>
        </w:rPr>
      </w:pPr>
      <w:r w:rsidRPr="00586CDC">
        <w:rPr>
          <w:rFonts w:ascii="Times New Roman" w:hAnsi="Times New Roman" w:cs="Times New Roman"/>
          <w:sz w:val="24"/>
          <w:szCs w:val="24"/>
        </w:rPr>
        <w:t>Učenici 8.a i 8. b razreda, lijepo vas pozdravljam na početku novog radnog tjedna!</w:t>
      </w:r>
    </w:p>
    <w:p w:rsidR="00586CDC" w:rsidRPr="00586CDC" w:rsidRDefault="00586CDC">
      <w:pPr>
        <w:rPr>
          <w:rFonts w:ascii="Times New Roman" w:hAnsi="Times New Roman" w:cs="Times New Roman"/>
          <w:sz w:val="24"/>
          <w:szCs w:val="24"/>
        </w:rPr>
      </w:pPr>
    </w:p>
    <w:p w:rsidR="00586CDC" w:rsidRPr="00586CDC" w:rsidRDefault="00586CDC" w:rsidP="00586C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CDC">
        <w:rPr>
          <w:rFonts w:ascii="Times New Roman" w:hAnsi="Times New Roman" w:cs="Times New Roman"/>
          <w:sz w:val="24"/>
          <w:szCs w:val="24"/>
        </w:rPr>
        <w:t>današnja video lekcija govori o glasovima koje smo mi obradili tijekom 1. polugodišta pa ju pogledajte za ponavljanje na sljedećoj poveznici</w:t>
      </w:r>
    </w:p>
    <w:p w:rsidR="00586CDC" w:rsidRPr="00586CDC" w:rsidRDefault="00586CDC" w:rsidP="00586CD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86CD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https://www.youtube.com/watch?v=ijFfT_f6dP8&amp;list=PL9Mz0Kqh3YKqNMiDs10U0umUFgZ8KQFb-&amp;index=3&amp;t=20s</w:t>
        </w:r>
      </w:hyperlink>
    </w:p>
    <w:p w:rsidR="00586CDC" w:rsidRPr="00586CDC" w:rsidRDefault="00586CDC" w:rsidP="00586C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6CDC" w:rsidRPr="00586CDC" w:rsidRDefault="00586CDC" w:rsidP="00586C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6CDC" w:rsidRPr="00586CDC" w:rsidRDefault="00586CDC" w:rsidP="00586C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CDC">
        <w:rPr>
          <w:rFonts w:ascii="Times New Roman" w:hAnsi="Times New Roman" w:cs="Times New Roman"/>
          <w:sz w:val="24"/>
          <w:szCs w:val="24"/>
        </w:rPr>
        <w:t xml:space="preserve">mi ćemo nastaviti gradivo o vrstama stilova 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CDC">
        <w:rPr>
          <w:rFonts w:ascii="Times New Roman" w:hAnsi="Times New Roman" w:cs="Times New Roman"/>
          <w:sz w:val="24"/>
          <w:szCs w:val="24"/>
        </w:rPr>
        <w:t>pročitajte u udžbeniku str. 107.,108. i 109.</w:t>
      </w:r>
    </w:p>
    <w:p w:rsidR="00586CDC" w:rsidRPr="00586CDC" w:rsidRDefault="00586CDC" w:rsidP="00586C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6CDC" w:rsidRPr="00A640F9" w:rsidRDefault="00A640F9" w:rsidP="00A64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86CDC" w:rsidRPr="00A640F9">
        <w:rPr>
          <w:rFonts w:ascii="Times New Roman" w:hAnsi="Times New Roman" w:cs="Times New Roman"/>
          <w:sz w:val="24"/>
          <w:szCs w:val="24"/>
        </w:rPr>
        <w:t>bilježnicu zapišite plan ploče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86CDC" w:rsidRPr="00586CDC" w:rsidRDefault="00586CDC" w:rsidP="00586CD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6CDC" w:rsidRPr="00A640F9" w:rsidRDefault="00586CDC" w:rsidP="00A640F9">
      <w:pPr>
        <w:rPr>
          <w:rFonts w:ascii="Times New Roman" w:hAnsi="Times New Roman" w:cs="Times New Roman"/>
          <w:sz w:val="24"/>
          <w:szCs w:val="24"/>
        </w:rPr>
      </w:pPr>
    </w:p>
    <w:p w:rsidR="00586CDC" w:rsidRDefault="00586CDC" w:rsidP="00586CDC">
      <w:pPr>
        <w:pStyle w:val="Odlomakpopisa"/>
      </w:pPr>
    </w:p>
    <w:p w:rsidR="00586CDC" w:rsidRPr="00586CDC" w:rsidRDefault="00586CDC" w:rsidP="00586CD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6CDC">
        <w:rPr>
          <w:rFonts w:ascii="Times New Roman" w:hAnsi="Times New Roman" w:cs="Times New Roman"/>
          <w:color w:val="FF0000"/>
          <w:sz w:val="28"/>
          <w:szCs w:val="28"/>
        </w:rPr>
        <w:t>Administrativno – poslovni stil</w:t>
      </w:r>
    </w:p>
    <w:p w:rsidR="00586CDC" w:rsidRDefault="00586CDC" w:rsidP="00586CDC">
      <w:pPr>
        <w:jc w:val="center"/>
        <w:rPr>
          <w:color w:val="FF0000"/>
          <w:sz w:val="28"/>
          <w:szCs w:val="28"/>
        </w:rPr>
      </w:pPr>
    </w:p>
    <w:p w:rsidR="00586CDC" w:rsidRPr="00586CDC" w:rsidRDefault="00586CDC" w:rsidP="00586C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6CDC">
        <w:rPr>
          <w:rFonts w:ascii="Times New Roman" w:hAnsi="Times New Roman" w:cs="Times New Roman"/>
          <w:color w:val="FF0000"/>
          <w:sz w:val="24"/>
          <w:szCs w:val="24"/>
        </w:rPr>
        <w:t xml:space="preserve">Administrativno – poslovni stil je stil uredskoga poslovanja. </w:t>
      </w:r>
    </w:p>
    <w:p w:rsidR="00586CDC" w:rsidRDefault="00586CDC" w:rsidP="00586C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6CDC">
        <w:rPr>
          <w:rFonts w:ascii="Times New Roman" w:hAnsi="Times New Roman" w:cs="Times New Roman"/>
          <w:color w:val="FF0000"/>
          <w:sz w:val="24"/>
          <w:szCs w:val="24"/>
        </w:rPr>
        <w:t xml:space="preserve">Njime se pišu </w:t>
      </w:r>
      <w:r w:rsidRPr="00586CDC">
        <w:rPr>
          <w:rFonts w:ascii="Times New Roman" w:hAnsi="Times New Roman" w:cs="Times New Roman"/>
          <w:color w:val="FF0000"/>
          <w:sz w:val="24"/>
          <w:szCs w:val="24"/>
        </w:rPr>
        <w:t>zakoni, propisi, zahtjevi, molbe, prijave, dopisi, zapisnici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586CDC" w:rsidRDefault="00586CDC" w:rsidP="00586CD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Obilježja administrativno – poslovnoga stila su: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86CD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ustaljene riječi i izrazi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CDC">
        <w:rPr>
          <w:rFonts w:ascii="Times New Roman" w:eastAsia="Times New Roman" w:hAnsi="Times New Roman" w:cs="Times New Roman"/>
          <w:sz w:val="24"/>
          <w:szCs w:val="24"/>
          <w:lang w:eastAsia="hr-HR"/>
        </w:rPr>
        <w:t>kratke i jasne rečenice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CDC">
        <w:rPr>
          <w:rFonts w:ascii="Times New Roman" w:eastAsia="Times New Roman" w:hAnsi="Times New Roman" w:cs="Times New Roman"/>
          <w:sz w:val="24"/>
          <w:szCs w:val="24"/>
          <w:lang w:eastAsia="hr-HR"/>
        </w:rPr>
        <w:t>jednoznačne riječi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CDC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je zasićen imenicama, infinitivima i neosobnim oblicima</w:t>
      </w:r>
    </w:p>
    <w:p w:rsidR="00586CDC" w:rsidRDefault="00586CDC" w:rsidP="00586CDC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CDC">
        <w:rPr>
          <w:rFonts w:ascii="Times New Roman" w:eastAsia="Times New Roman" w:hAnsi="Times New Roman" w:cs="Times New Roman"/>
          <w:sz w:val="24"/>
          <w:szCs w:val="24"/>
          <w:lang w:eastAsia="hr-HR"/>
        </w:rPr>
        <w:t>stilski neobilježen red riječi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slikovitosti i osjećajnosti</w:t>
      </w:r>
    </w:p>
    <w:p w:rsidR="00586CDC" w:rsidRPr="00586CDC" w:rsidRDefault="00586CDC" w:rsidP="00586CDC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CDC">
        <w:rPr>
          <w:rFonts w:ascii="Times New Roman" w:eastAsia="Times New Roman" w:hAnsi="Times New Roman" w:cs="Times New Roman"/>
          <w:sz w:val="24"/>
          <w:szCs w:val="24"/>
          <w:lang w:eastAsia="hr-HR"/>
        </w:rPr>
        <w:t>objektivnost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6CDC" w:rsidRPr="00586CDC" w:rsidRDefault="00586CDC" w:rsidP="00586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6CDC" w:rsidRDefault="00586CDC" w:rsidP="00586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CDC" w:rsidRDefault="00586CDC" w:rsidP="00586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F9" w:rsidRDefault="00A640F9" w:rsidP="00586C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pročitajte str. 80. i 81. u RB i riješite zadatke na </w:t>
      </w:r>
      <w:r w:rsidR="0058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81. i 82.</w:t>
      </w:r>
    </w:p>
    <w:p w:rsidR="00586CDC" w:rsidRPr="00A640F9" w:rsidRDefault="00A640F9" w:rsidP="00A640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Riješene zadatke u RB poslikajte i pošaljite mi u privatnoj poruci do kraja današnjeg dana, 23.3.2020.</w:t>
      </w:r>
      <w:r w:rsidR="00586CDC" w:rsidRPr="00A6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86CDC" w:rsidRPr="00A6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710C"/>
    <w:multiLevelType w:val="hybridMultilevel"/>
    <w:tmpl w:val="27F2E18C"/>
    <w:lvl w:ilvl="0" w:tplc="9EF8FD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5E3F"/>
    <w:multiLevelType w:val="hybridMultilevel"/>
    <w:tmpl w:val="B2B09C96"/>
    <w:lvl w:ilvl="0" w:tplc="56D6CD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DC"/>
    <w:rsid w:val="00586CDC"/>
    <w:rsid w:val="00A640F9"/>
    <w:rsid w:val="00E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30EF"/>
  <w15:chartTrackingRefBased/>
  <w15:docId w15:val="{718DC8B1-084E-4936-8AF4-3F37ED7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CD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8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jFfT_f6dP8&amp;list=PL9Mz0Kqh3YKqNMiDs10U0umUFgZ8KQFb-&amp;index=3&amp;t=2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2020-03-22T21:22:00Z</dcterms:created>
  <dcterms:modified xsi:type="dcterms:W3CDTF">2020-03-22T21:37:00Z</dcterms:modified>
</cp:coreProperties>
</file>